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37" w:rsidRDefault="00681437" w:rsidP="00681437">
      <w:pPr>
        <w:pStyle w:val="20"/>
        <w:shd w:val="clear" w:color="auto" w:fill="auto"/>
        <w:spacing w:line="322" w:lineRule="exact"/>
        <w:ind w:left="3648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67450" cy="8689340"/>
            <wp:effectExtent l="19050" t="0" r="0" b="0"/>
            <wp:wrapSquare wrapText="bothSides"/>
            <wp:docPr id="5" name="Рисунок 4" descr="E:\документы 2018-2019\документы сад 2018\к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 2018-2019\документы сад 2018\ку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8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437" w:rsidRDefault="00681437" w:rsidP="00681437">
      <w:pPr>
        <w:pStyle w:val="20"/>
        <w:shd w:val="clear" w:color="auto" w:fill="auto"/>
        <w:spacing w:line="322" w:lineRule="exact"/>
        <w:ind w:left="3648"/>
        <w:rPr>
          <w:noProof/>
          <w:sz w:val="28"/>
          <w:szCs w:val="28"/>
          <w:lang w:val="en-US"/>
        </w:rPr>
      </w:pPr>
    </w:p>
    <w:p w:rsidR="00632591" w:rsidRPr="00F14F43" w:rsidRDefault="00632591" w:rsidP="00632591">
      <w:pPr>
        <w:pStyle w:val="20"/>
        <w:shd w:val="clear" w:color="auto" w:fill="auto"/>
        <w:spacing w:line="322" w:lineRule="exact"/>
        <w:ind w:left="3648"/>
        <w:rPr>
          <w:sz w:val="28"/>
          <w:szCs w:val="28"/>
        </w:rPr>
      </w:pPr>
      <w:r w:rsidRPr="00F14F43">
        <w:rPr>
          <w:sz w:val="28"/>
          <w:szCs w:val="28"/>
        </w:rPr>
        <w:lastRenderedPageBreak/>
        <w:t>Пояснительная записка</w:t>
      </w:r>
    </w:p>
    <w:p w:rsidR="00632591" w:rsidRPr="00F14F43" w:rsidRDefault="00632591" w:rsidP="00632591">
      <w:pPr>
        <w:pStyle w:val="23"/>
        <w:shd w:val="clear" w:color="auto" w:fill="auto"/>
        <w:ind w:left="728" w:right="20"/>
        <w:jc w:val="center"/>
        <w:rPr>
          <w:sz w:val="28"/>
          <w:szCs w:val="28"/>
        </w:rPr>
      </w:pPr>
      <w:r w:rsidRPr="00F14F43">
        <w:rPr>
          <w:sz w:val="28"/>
          <w:szCs w:val="28"/>
        </w:rPr>
        <w:t>к календарному учебному графику муниципального бюджетного образовательного учреждения «Ерёмовская основная общеобразовательная школа Ровеньского райо</w:t>
      </w:r>
      <w:r>
        <w:rPr>
          <w:sz w:val="28"/>
          <w:szCs w:val="28"/>
        </w:rPr>
        <w:t>на Белгородской области на 2018- 2019</w:t>
      </w:r>
      <w:r w:rsidRPr="00F14F43">
        <w:rPr>
          <w:sz w:val="28"/>
          <w:szCs w:val="28"/>
        </w:rPr>
        <w:t xml:space="preserve"> учебный год.</w:t>
      </w:r>
    </w:p>
    <w:p w:rsidR="00632591" w:rsidRDefault="00632591" w:rsidP="00632591">
      <w:pPr>
        <w:pStyle w:val="23"/>
        <w:shd w:val="clear" w:color="auto" w:fill="auto"/>
        <w:ind w:left="1068"/>
        <w:jc w:val="left"/>
        <w:rPr>
          <w:sz w:val="28"/>
          <w:szCs w:val="28"/>
        </w:rPr>
      </w:pPr>
    </w:p>
    <w:p w:rsidR="00632591" w:rsidRPr="00F14F43" w:rsidRDefault="00632591" w:rsidP="00632591">
      <w:pPr>
        <w:pStyle w:val="23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учреждении функционирует 1 группа, в которой дети младшего </w:t>
      </w:r>
      <w:r w:rsidRPr="00F14F43">
        <w:rPr>
          <w:sz w:val="28"/>
          <w:szCs w:val="28"/>
        </w:rPr>
        <w:t>дошкольного</w:t>
      </w:r>
      <w:r w:rsidRPr="00827F3E">
        <w:rPr>
          <w:sz w:val="28"/>
          <w:szCs w:val="28"/>
        </w:rPr>
        <w:t xml:space="preserve"> </w:t>
      </w:r>
      <w:r w:rsidRPr="00F14F43">
        <w:rPr>
          <w:sz w:val="28"/>
          <w:szCs w:val="28"/>
        </w:rPr>
        <w:t>возраста (от 2 до 4 лет)</w:t>
      </w:r>
      <w:r>
        <w:rPr>
          <w:sz w:val="28"/>
          <w:szCs w:val="28"/>
        </w:rPr>
        <w:t xml:space="preserve"> и дети</w:t>
      </w:r>
      <w:r w:rsidRPr="00F14F43">
        <w:rPr>
          <w:sz w:val="28"/>
          <w:szCs w:val="28"/>
        </w:rPr>
        <w:t xml:space="preserve"> старшего дошкольного возраста (от 5 до 7 лет)</w:t>
      </w:r>
    </w:p>
    <w:p w:rsidR="00632591" w:rsidRPr="00F14F43" w:rsidRDefault="00632591" w:rsidP="00632591">
      <w:pPr>
        <w:pStyle w:val="23"/>
        <w:shd w:val="clear" w:color="auto" w:fill="auto"/>
        <w:rPr>
          <w:sz w:val="28"/>
          <w:szCs w:val="28"/>
        </w:rPr>
      </w:pPr>
      <w:r w:rsidRPr="00F14F43">
        <w:rPr>
          <w:sz w:val="28"/>
          <w:szCs w:val="28"/>
        </w:rPr>
        <w:t>Режим работы МБДОУ:</w:t>
      </w:r>
      <w:r w:rsidRPr="00990CDB">
        <w:rPr>
          <w:sz w:val="28"/>
          <w:szCs w:val="28"/>
        </w:rPr>
        <w:t xml:space="preserve"> </w:t>
      </w:r>
      <w:r w:rsidRPr="00F14F43">
        <w:rPr>
          <w:sz w:val="28"/>
          <w:szCs w:val="28"/>
        </w:rPr>
        <w:t>10 часов, с 07.30 часов до 17.30 часов</w:t>
      </w:r>
      <w:r>
        <w:rPr>
          <w:sz w:val="28"/>
          <w:szCs w:val="28"/>
        </w:rPr>
        <w:t xml:space="preserve">, </w:t>
      </w:r>
      <w:r w:rsidRPr="00F14F43">
        <w:rPr>
          <w:sz w:val="28"/>
          <w:szCs w:val="28"/>
        </w:rPr>
        <w:t>пятидневная рабочая неделя.</w:t>
      </w:r>
    </w:p>
    <w:p w:rsidR="00632591" w:rsidRPr="00F14F43" w:rsidRDefault="00632591" w:rsidP="00632591">
      <w:pPr>
        <w:pStyle w:val="23"/>
        <w:shd w:val="clear" w:color="auto" w:fill="auto"/>
        <w:ind w:right="20" w:firstLine="708"/>
        <w:rPr>
          <w:sz w:val="28"/>
          <w:szCs w:val="28"/>
        </w:rPr>
      </w:pPr>
      <w:r w:rsidRPr="00F14F43">
        <w:rPr>
          <w:sz w:val="28"/>
          <w:szCs w:val="28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образовательном учреждении «Ерёмовская ООШ Ровеньского района Белгородской области». Календарный учебный график разработан в соответствии с:</w:t>
      </w:r>
    </w:p>
    <w:p w:rsidR="00632591" w:rsidRPr="00F14F43" w:rsidRDefault="00632591" w:rsidP="00632591">
      <w:pPr>
        <w:pStyle w:val="2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4F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21CE4">
        <w:rPr>
          <w:sz w:val="28"/>
          <w:szCs w:val="28"/>
        </w:rPr>
        <w:t xml:space="preserve">- </w:t>
      </w:r>
      <w:r w:rsidRPr="00F14F43">
        <w:rPr>
          <w:sz w:val="28"/>
          <w:szCs w:val="28"/>
        </w:rPr>
        <w:t xml:space="preserve">Федеральным законом от 29.12.2012 </w:t>
      </w:r>
      <w:r w:rsidRPr="00F14F43">
        <w:rPr>
          <w:sz w:val="28"/>
          <w:szCs w:val="28"/>
          <w:lang w:val="en-US" w:eastAsia="en-US" w:bidi="en-US"/>
        </w:rPr>
        <w:t>N</w:t>
      </w:r>
      <w:r w:rsidRPr="00F14F43">
        <w:rPr>
          <w:sz w:val="28"/>
          <w:szCs w:val="28"/>
          <w:lang w:eastAsia="en-US" w:bidi="en-US"/>
        </w:rPr>
        <w:t xml:space="preserve"> </w:t>
      </w:r>
      <w:r w:rsidRPr="00F14F43">
        <w:rPr>
          <w:sz w:val="28"/>
          <w:szCs w:val="28"/>
        </w:rPr>
        <w:t>273-ФЗ (ред. от 21.07.2014) "Об образовании в Российской Федерации".</w:t>
      </w:r>
    </w:p>
    <w:p w:rsidR="00632591" w:rsidRPr="00F14F43" w:rsidRDefault="00632591" w:rsidP="00632591">
      <w:pPr>
        <w:pStyle w:val="2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4F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21CE4">
        <w:rPr>
          <w:sz w:val="28"/>
          <w:szCs w:val="28"/>
        </w:rPr>
        <w:t xml:space="preserve">- </w:t>
      </w:r>
      <w:r w:rsidRPr="00F14F43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632591" w:rsidRPr="00EF7264" w:rsidRDefault="00632591" w:rsidP="00632591">
      <w:pPr>
        <w:pStyle w:val="2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4F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Порядок</w:t>
      </w:r>
      <w:r w:rsidRPr="00F14F43">
        <w:rPr>
          <w:sz w:val="28"/>
          <w:szCs w:val="28"/>
        </w:rPr>
        <w:t xml:space="preserve"> организации образовательной деятельности осуществля</w:t>
      </w:r>
      <w:r>
        <w:rPr>
          <w:sz w:val="28"/>
          <w:szCs w:val="28"/>
        </w:rPr>
        <w:t>ется</w:t>
      </w:r>
      <w:r w:rsidRPr="00F14F43">
        <w:rPr>
          <w:sz w:val="28"/>
          <w:szCs w:val="28"/>
        </w:rPr>
        <w:t xml:space="preserve"> по основн</w:t>
      </w:r>
      <w:r>
        <w:rPr>
          <w:sz w:val="28"/>
          <w:szCs w:val="28"/>
        </w:rPr>
        <w:t>ой</w:t>
      </w:r>
      <w:r w:rsidRPr="00F14F43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F14F4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е;</w:t>
      </w:r>
      <w:r w:rsidRPr="00EF7264">
        <w:rPr>
          <w:sz w:val="28"/>
          <w:szCs w:val="28"/>
        </w:rPr>
        <w:t xml:space="preserve"> образовательным программам дошкольного образования" Приказ Минобрнауки России от 30.08.2013 </w:t>
      </w:r>
      <w:r w:rsidRPr="00EF7264">
        <w:rPr>
          <w:sz w:val="28"/>
          <w:szCs w:val="28"/>
          <w:lang w:val="en-US" w:eastAsia="en-US" w:bidi="en-US"/>
        </w:rPr>
        <w:t>N</w:t>
      </w:r>
      <w:r w:rsidRPr="00EF7264">
        <w:rPr>
          <w:sz w:val="28"/>
          <w:szCs w:val="28"/>
          <w:lang w:eastAsia="en-US" w:bidi="en-US"/>
        </w:rPr>
        <w:t xml:space="preserve"> </w:t>
      </w:r>
      <w:r w:rsidRPr="00EF7264">
        <w:rPr>
          <w:sz w:val="28"/>
          <w:szCs w:val="28"/>
        </w:rPr>
        <w:t xml:space="preserve">1014 (Зарегистрировано в Минюсте России 26.09.2013 </w:t>
      </w:r>
      <w:r w:rsidRPr="00EF7264">
        <w:rPr>
          <w:sz w:val="28"/>
          <w:szCs w:val="28"/>
          <w:lang w:val="en-US" w:eastAsia="en-US" w:bidi="en-US"/>
        </w:rPr>
        <w:t>N</w:t>
      </w:r>
      <w:r w:rsidRPr="00EF7264">
        <w:rPr>
          <w:sz w:val="28"/>
          <w:szCs w:val="28"/>
          <w:lang w:eastAsia="en-US" w:bidi="en-US"/>
        </w:rPr>
        <w:t xml:space="preserve"> </w:t>
      </w:r>
      <w:r w:rsidRPr="00EF7264">
        <w:rPr>
          <w:sz w:val="28"/>
          <w:szCs w:val="28"/>
        </w:rPr>
        <w:t>30038).</w:t>
      </w:r>
    </w:p>
    <w:p w:rsidR="00632591" w:rsidRPr="00F14F43" w:rsidRDefault="00632591" w:rsidP="00632591">
      <w:pPr>
        <w:pStyle w:val="23"/>
        <w:shd w:val="clear" w:color="auto" w:fill="auto"/>
        <w:rPr>
          <w:sz w:val="28"/>
          <w:szCs w:val="28"/>
        </w:rPr>
      </w:pPr>
      <w:r w:rsidRPr="00F14F43">
        <w:rPr>
          <w:sz w:val="28"/>
          <w:szCs w:val="28"/>
        </w:rPr>
        <w:t>Уставом ООШ.</w:t>
      </w:r>
    </w:p>
    <w:p w:rsidR="00632591" w:rsidRPr="00F14F43" w:rsidRDefault="00632591" w:rsidP="00BD1353">
      <w:pPr>
        <w:pStyle w:val="23"/>
        <w:shd w:val="clear" w:color="auto" w:fill="auto"/>
        <w:ind w:right="20" w:firstLine="708"/>
        <w:rPr>
          <w:sz w:val="28"/>
          <w:szCs w:val="28"/>
        </w:rPr>
      </w:pPr>
      <w:r w:rsidRPr="00F14F43">
        <w:rPr>
          <w:sz w:val="28"/>
          <w:szCs w:val="28"/>
        </w:rPr>
        <w:t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632591" w:rsidRPr="000B56F8" w:rsidRDefault="00632591" w:rsidP="00632591">
      <w:pPr>
        <w:pStyle w:val="23"/>
        <w:shd w:val="clear" w:color="auto" w:fill="auto"/>
        <w:ind w:right="20"/>
        <w:rPr>
          <w:sz w:val="28"/>
          <w:szCs w:val="28"/>
        </w:rPr>
      </w:pPr>
      <w:r w:rsidRPr="000B56F8">
        <w:rPr>
          <w:sz w:val="28"/>
          <w:szCs w:val="28"/>
        </w:rPr>
        <w:t>Содержание календарного учебного графика учреждения включает в себя следующее:</w:t>
      </w:r>
    </w:p>
    <w:p w:rsidR="00632591" w:rsidRPr="0090750C" w:rsidRDefault="00632591" w:rsidP="00632591">
      <w:pPr>
        <w:pStyle w:val="23"/>
        <w:numPr>
          <w:ilvl w:val="0"/>
          <w:numId w:val="1"/>
        </w:numPr>
        <w:shd w:val="clear" w:color="auto" w:fill="auto"/>
        <w:ind w:left="0"/>
        <w:rPr>
          <w:sz w:val="28"/>
          <w:szCs w:val="28"/>
        </w:rPr>
      </w:pPr>
      <w:r w:rsidRPr="0090750C">
        <w:rPr>
          <w:sz w:val="28"/>
          <w:szCs w:val="28"/>
        </w:rPr>
        <w:t>количество возрастных групп Учреждения;</w:t>
      </w:r>
    </w:p>
    <w:p w:rsidR="00632591" w:rsidRPr="00F14F43" w:rsidRDefault="00632591" w:rsidP="00632591">
      <w:pPr>
        <w:pStyle w:val="23"/>
        <w:numPr>
          <w:ilvl w:val="0"/>
          <w:numId w:val="1"/>
        </w:numPr>
        <w:shd w:val="clear" w:color="auto" w:fill="auto"/>
        <w:ind w:left="0"/>
        <w:rPr>
          <w:sz w:val="28"/>
          <w:szCs w:val="28"/>
        </w:rPr>
      </w:pPr>
      <w:r w:rsidRPr="00F14F43">
        <w:rPr>
          <w:sz w:val="28"/>
          <w:szCs w:val="28"/>
        </w:rPr>
        <w:t>начало учебного года;</w:t>
      </w:r>
    </w:p>
    <w:p w:rsidR="00632591" w:rsidRPr="00F14F43" w:rsidRDefault="00632591" w:rsidP="00632591">
      <w:pPr>
        <w:pStyle w:val="23"/>
        <w:numPr>
          <w:ilvl w:val="0"/>
          <w:numId w:val="1"/>
        </w:numPr>
        <w:shd w:val="clear" w:color="auto" w:fill="auto"/>
        <w:ind w:left="0"/>
        <w:rPr>
          <w:sz w:val="28"/>
          <w:szCs w:val="28"/>
        </w:rPr>
      </w:pPr>
      <w:r w:rsidRPr="00F14F43">
        <w:rPr>
          <w:sz w:val="28"/>
          <w:szCs w:val="28"/>
        </w:rPr>
        <w:t>окончание учебного года;</w:t>
      </w:r>
    </w:p>
    <w:p w:rsidR="00632591" w:rsidRPr="00F14F43" w:rsidRDefault="00632591" w:rsidP="00632591">
      <w:pPr>
        <w:pStyle w:val="23"/>
        <w:numPr>
          <w:ilvl w:val="0"/>
          <w:numId w:val="1"/>
        </w:numPr>
        <w:shd w:val="clear" w:color="auto" w:fill="auto"/>
        <w:ind w:left="0"/>
        <w:rPr>
          <w:sz w:val="28"/>
          <w:szCs w:val="28"/>
        </w:rPr>
      </w:pPr>
      <w:r w:rsidRPr="00F14F43">
        <w:rPr>
          <w:sz w:val="28"/>
          <w:szCs w:val="28"/>
        </w:rPr>
        <w:t>продолжительность учебной недели;</w:t>
      </w:r>
    </w:p>
    <w:p w:rsidR="00632591" w:rsidRPr="00F14F43" w:rsidRDefault="00632591" w:rsidP="00632591">
      <w:pPr>
        <w:pStyle w:val="23"/>
        <w:numPr>
          <w:ilvl w:val="0"/>
          <w:numId w:val="1"/>
        </w:numPr>
        <w:shd w:val="clear" w:color="auto" w:fill="auto"/>
        <w:ind w:left="0"/>
        <w:rPr>
          <w:sz w:val="28"/>
          <w:szCs w:val="28"/>
        </w:rPr>
      </w:pPr>
      <w:r w:rsidRPr="00F14F43">
        <w:rPr>
          <w:sz w:val="28"/>
          <w:szCs w:val="28"/>
        </w:rPr>
        <w:t>продолжительность учебного года;</w:t>
      </w:r>
    </w:p>
    <w:p w:rsidR="00632591" w:rsidRPr="00F14F43" w:rsidRDefault="00632591" w:rsidP="00632591">
      <w:pPr>
        <w:pStyle w:val="23"/>
        <w:numPr>
          <w:ilvl w:val="0"/>
          <w:numId w:val="1"/>
        </w:numPr>
        <w:shd w:val="clear" w:color="auto" w:fill="auto"/>
        <w:ind w:left="0"/>
        <w:rPr>
          <w:sz w:val="28"/>
          <w:szCs w:val="28"/>
        </w:rPr>
      </w:pPr>
      <w:r w:rsidRPr="00F14F43">
        <w:rPr>
          <w:sz w:val="28"/>
          <w:szCs w:val="28"/>
        </w:rPr>
        <w:t>летний оздоровительный период;</w:t>
      </w:r>
    </w:p>
    <w:p w:rsidR="00632591" w:rsidRPr="00F14F43" w:rsidRDefault="00632591" w:rsidP="00AB18DC">
      <w:pPr>
        <w:pStyle w:val="23"/>
        <w:numPr>
          <w:ilvl w:val="0"/>
          <w:numId w:val="1"/>
        </w:numPr>
        <w:shd w:val="clear" w:color="auto" w:fill="auto"/>
        <w:ind w:left="0"/>
        <w:jc w:val="left"/>
        <w:rPr>
          <w:sz w:val="28"/>
          <w:szCs w:val="28"/>
        </w:rPr>
        <w:sectPr w:rsidR="00632591" w:rsidRPr="00F14F43" w:rsidSect="009E054C">
          <w:type w:val="continuous"/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F14F43">
        <w:rPr>
          <w:sz w:val="28"/>
          <w:szCs w:val="28"/>
        </w:rPr>
        <w:t>непосредственно-образовательная</w:t>
      </w:r>
      <w:r w:rsidR="00AB18DC">
        <w:rPr>
          <w:sz w:val="28"/>
          <w:szCs w:val="28"/>
        </w:rPr>
        <w:t xml:space="preserve"> </w:t>
      </w:r>
      <w:r w:rsidRPr="00F14F43">
        <w:rPr>
          <w:sz w:val="28"/>
          <w:szCs w:val="28"/>
        </w:rPr>
        <w:t>деятельность;</w:t>
      </w:r>
    </w:p>
    <w:p w:rsidR="00632591" w:rsidRPr="00F14F43" w:rsidRDefault="00632591" w:rsidP="00632591">
      <w:pPr>
        <w:pStyle w:val="23"/>
        <w:shd w:val="clear" w:color="auto" w:fill="auto"/>
        <w:ind w:right="2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8. </w:t>
      </w:r>
      <w:r w:rsidRPr="00F14F43">
        <w:rPr>
          <w:sz w:val="28"/>
          <w:szCs w:val="28"/>
        </w:rPr>
        <w:t>реализация приоритетных направл</w:t>
      </w:r>
      <w:r>
        <w:rPr>
          <w:sz w:val="28"/>
          <w:szCs w:val="28"/>
        </w:rPr>
        <w:t xml:space="preserve">ений: социально-коммуникативное  </w:t>
      </w:r>
      <w:r w:rsidRPr="00F14F43">
        <w:rPr>
          <w:sz w:val="28"/>
          <w:szCs w:val="28"/>
        </w:rPr>
        <w:t>развитие</w:t>
      </w:r>
    </w:p>
    <w:p w:rsidR="00632591" w:rsidRPr="004313CC" w:rsidRDefault="00632591" w:rsidP="00632591">
      <w:pPr>
        <w:pStyle w:val="23"/>
        <w:shd w:val="clear" w:color="auto" w:fill="auto"/>
        <w:ind w:right="200"/>
        <w:rPr>
          <w:b/>
          <w:sz w:val="28"/>
          <w:szCs w:val="28"/>
        </w:rPr>
      </w:pPr>
      <w:r>
        <w:rPr>
          <w:sz w:val="28"/>
          <w:szCs w:val="28"/>
        </w:rPr>
        <w:t xml:space="preserve">   9. </w:t>
      </w:r>
      <w:r w:rsidRPr="00F14F43">
        <w:rPr>
          <w:sz w:val="28"/>
          <w:szCs w:val="28"/>
        </w:rPr>
        <w:t xml:space="preserve">организация мониторинга достижения детьми планируемых результатов </w:t>
      </w:r>
      <w:r>
        <w:rPr>
          <w:sz w:val="28"/>
          <w:szCs w:val="28"/>
        </w:rPr>
        <w:t>о</w:t>
      </w:r>
      <w:r w:rsidRPr="000B56F8">
        <w:rPr>
          <w:sz w:val="28"/>
          <w:szCs w:val="28"/>
        </w:rPr>
        <w:t>своения основной образовательной программы</w:t>
      </w:r>
      <w:r>
        <w:rPr>
          <w:sz w:val="28"/>
          <w:szCs w:val="28"/>
        </w:rPr>
        <w:t>.</w:t>
      </w:r>
    </w:p>
    <w:p w:rsidR="00632591" w:rsidRPr="00F14F43" w:rsidRDefault="00632591" w:rsidP="00632591">
      <w:pPr>
        <w:pStyle w:val="23"/>
        <w:shd w:val="clear" w:color="auto" w:fill="auto"/>
        <w:ind w:right="200" w:firstLine="708"/>
        <w:rPr>
          <w:sz w:val="28"/>
          <w:szCs w:val="28"/>
        </w:rPr>
      </w:pPr>
      <w:r w:rsidRPr="00F14F43">
        <w:rPr>
          <w:sz w:val="28"/>
          <w:szCs w:val="28"/>
        </w:rPr>
        <w:t>Календарный учебный г</w:t>
      </w:r>
      <w:r>
        <w:rPr>
          <w:sz w:val="28"/>
          <w:szCs w:val="28"/>
        </w:rPr>
        <w:t>рафик обсуждается и принимается п</w:t>
      </w:r>
      <w:r w:rsidRPr="00F14F43">
        <w:rPr>
          <w:sz w:val="28"/>
          <w:szCs w:val="28"/>
        </w:rPr>
        <w:t xml:space="preserve">едагогическим советом и утверждается приказом до начала учебного года. Все изменения, </w:t>
      </w:r>
      <w:r w:rsidRPr="00F14F43">
        <w:rPr>
          <w:sz w:val="28"/>
          <w:szCs w:val="28"/>
        </w:rPr>
        <w:lastRenderedPageBreak/>
        <w:t>вносимые в календарный учебный график, утверждаются приказом директора образовательного учреждения по согласованию с учредителем и доводятся до всех участников образовательного процесса.</w:t>
      </w:r>
    </w:p>
    <w:p w:rsidR="00632591" w:rsidRDefault="00632591" w:rsidP="00632591">
      <w:pPr>
        <w:pStyle w:val="23"/>
        <w:shd w:val="clear" w:color="auto" w:fill="auto"/>
        <w:spacing w:line="240" w:lineRule="auto"/>
        <w:ind w:right="198" w:firstLine="708"/>
        <w:rPr>
          <w:sz w:val="28"/>
          <w:szCs w:val="28"/>
        </w:rPr>
      </w:pPr>
      <w:r w:rsidRPr="00F14F43">
        <w:rPr>
          <w:sz w:val="28"/>
          <w:szCs w:val="28"/>
        </w:rPr>
        <w:t>МБОУ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  <w:r>
        <w:rPr>
          <w:sz w:val="28"/>
          <w:szCs w:val="28"/>
        </w:rPr>
        <w:t xml:space="preserve">   </w:t>
      </w:r>
    </w:p>
    <w:p w:rsidR="00632591" w:rsidRDefault="00632591" w:rsidP="00632591">
      <w:pPr>
        <w:pStyle w:val="23"/>
        <w:shd w:val="clear" w:color="auto" w:fill="auto"/>
        <w:spacing w:line="240" w:lineRule="auto"/>
        <w:ind w:left="1060" w:right="198"/>
        <w:jc w:val="center"/>
        <w:rPr>
          <w:sz w:val="28"/>
          <w:szCs w:val="28"/>
        </w:rPr>
      </w:pPr>
    </w:p>
    <w:p w:rsidR="00632591" w:rsidRPr="00F14F43" w:rsidRDefault="00632591" w:rsidP="00632591">
      <w:pPr>
        <w:pStyle w:val="23"/>
        <w:shd w:val="clear" w:color="auto" w:fill="auto"/>
        <w:spacing w:line="240" w:lineRule="auto"/>
        <w:ind w:left="1060" w:right="198"/>
        <w:jc w:val="center"/>
        <w:rPr>
          <w:sz w:val="28"/>
          <w:szCs w:val="28"/>
        </w:rPr>
      </w:pPr>
      <w:r w:rsidRPr="00F14F43">
        <w:rPr>
          <w:sz w:val="28"/>
          <w:szCs w:val="28"/>
        </w:rPr>
        <w:t>Календарный учебный график</w:t>
      </w:r>
    </w:p>
    <w:p w:rsidR="00632591" w:rsidRDefault="00632591" w:rsidP="00632591">
      <w:pPr>
        <w:pStyle w:val="23"/>
        <w:shd w:val="clear" w:color="auto" w:fill="auto"/>
        <w:spacing w:line="240" w:lineRule="auto"/>
        <w:ind w:left="1341" w:right="200"/>
        <w:rPr>
          <w:sz w:val="28"/>
          <w:szCs w:val="28"/>
        </w:rPr>
      </w:pPr>
    </w:p>
    <w:tbl>
      <w:tblPr>
        <w:tblOverlap w:val="never"/>
        <w:tblW w:w="0" w:type="auto"/>
        <w:tblInd w:w="1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1560"/>
        <w:gridCol w:w="1417"/>
        <w:gridCol w:w="10"/>
        <w:gridCol w:w="1418"/>
        <w:gridCol w:w="1417"/>
        <w:gridCol w:w="1418"/>
      </w:tblGrid>
      <w:tr w:rsidR="00632591" w:rsidRPr="00F14F43" w:rsidTr="009E054C">
        <w:trPr>
          <w:trHeight w:hRule="exact" w:val="57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Содержание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Возрастные группы</w:t>
            </w:r>
          </w:p>
        </w:tc>
      </w:tr>
      <w:tr w:rsidR="00632591" w:rsidRPr="00F14F43" w:rsidTr="009E054C">
        <w:trPr>
          <w:trHeight w:hRule="exact" w:val="653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591" w:rsidRPr="00F14F43" w:rsidRDefault="00632591" w:rsidP="009E054C">
            <w:pPr>
              <w:framePr w:w="10574" w:wrap="notBeside" w:vAnchor="text" w:hAnchor="page" w:x="955" w:y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Ранний возраст (2-3 года)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Старший дошкольный возраст</w:t>
            </w:r>
          </w:p>
        </w:tc>
      </w:tr>
      <w:tr w:rsidR="00632591" w:rsidRPr="00F14F43" w:rsidTr="009E054C">
        <w:trPr>
          <w:trHeight w:hRule="exact" w:val="475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591" w:rsidRPr="00F14F43" w:rsidRDefault="00632591" w:rsidP="009E054C">
            <w:pPr>
              <w:framePr w:w="10574" w:wrap="notBeside" w:vAnchor="text" w:hAnchor="page" w:x="955" w:y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591" w:rsidRPr="00F14F43" w:rsidRDefault="00632591" w:rsidP="009E054C">
            <w:pPr>
              <w:framePr w:w="10574" w:wrap="notBeside" w:vAnchor="text" w:hAnchor="page" w:x="955" w:y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(3-4 года)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(4-5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(5-6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(6 -7 лет)</w:t>
            </w:r>
          </w:p>
        </w:tc>
      </w:tr>
      <w:tr w:rsidR="00632591" w:rsidRPr="00F14F43" w:rsidTr="009E054C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Количество возрастных подгрупп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ind w:left="4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</w:t>
            </w:r>
          </w:p>
        </w:tc>
      </w:tr>
      <w:tr w:rsidR="00632591" w:rsidRPr="00F14F43" w:rsidTr="009E054C">
        <w:trPr>
          <w:trHeight w:hRule="exact" w:val="9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Сроки начала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11pt"/>
                <w:sz w:val="28"/>
                <w:szCs w:val="28"/>
              </w:rPr>
              <w:t>0</w:t>
            </w:r>
            <w:r w:rsidRPr="00F14F43">
              <w:rPr>
                <w:rStyle w:val="11pt"/>
                <w:sz w:val="28"/>
                <w:szCs w:val="28"/>
              </w:rPr>
              <w:t>1.10.</w:t>
            </w:r>
            <w:r>
              <w:rPr>
                <w:rStyle w:val="11pt"/>
                <w:sz w:val="28"/>
                <w:szCs w:val="28"/>
              </w:rPr>
              <w:t>20</w:t>
            </w:r>
            <w:r w:rsidRPr="00F14F43">
              <w:rPr>
                <w:rStyle w:val="11pt"/>
                <w:sz w:val="28"/>
                <w:szCs w:val="28"/>
              </w:rPr>
              <w:t>1</w:t>
            </w:r>
            <w:r>
              <w:rPr>
                <w:rStyle w:val="11pt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11pt"/>
                <w:sz w:val="28"/>
                <w:szCs w:val="28"/>
              </w:rPr>
              <w:t>03</w:t>
            </w:r>
            <w:r w:rsidRPr="00F14F43">
              <w:rPr>
                <w:rStyle w:val="11pt"/>
                <w:sz w:val="28"/>
                <w:szCs w:val="28"/>
              </w:rPr>
              <w:t>.09.</w:t>
            </w:r>
            <w:r>
              <w:rPr>
                <w:rStyle w:val="11pt"/>
                <w:sz w:val="28"/>
                <w:szCs w:val="28"/>
              </w:rPr>
              <w:t>20</w:t>
            </w:r>
            <w:r w:rsidRPr="00F14F43">
              <w:rPr>
                <w:rStyle w:val="11pt"/>
                <w:sz w:val="28"/>
                <w:szCs w:val="28"/>
              </w:rPr>
              <w:t>1</w:t>
            </w:r>
            <w:r>
              <w:rPr>
                <w:rStyle w:val="11pt"/>
                <w:sz w:val="28"/>
                <w:szCs w:val="28"/>
              </w:rPr>
              <w:t>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11pt"/>
                <w:sz w:val="28"/>
                <w:szCs w:val="28"/>
              </w:rPr>
              <w:t>03</w:t>
            </w:r>
            <w:r w:rsidRPr="00F14F43">
              <w:rPr>
                <w:rStyle w:val="11pt"/>
                <w:sz w:val="28"/>
                <w:szCs w:val="28"/>
              </w:rPr>
              <w:t>.09.</w:t>
            </w:r>
            <w:r>
              <w:rPr>
                <w:rStyle w:val="11pt"/>
                <w:sz w:val="28"/>
                <w:szCs w:val="28"/>
              </w:rPr>
              <w:t>20</w:t>
            </w:r>
            <w:r w:rsidRPr="00F14F43">
              <w:rPr>
                <w:rStyle w:val="11pt"/>
                <w:sz w:val="28"/>
                <w:szCs w:val="28"/>
              </w:rPr>
              <w:t>1</w:t>
            </w:r>
            <w:r>
              <w:rPr>
                <w:rStyle w:val="11pt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11pt"/>
                <w:sz w:val="28"/>
                <w:szCs w:val="28"/>
              </w:rPr>
              <w:t>03</w:t>
            </w:r>
            <w:r w:rsidRPr="00F14F43">
              <w:rPr>
                <w:rStyle w:val="11pt"/>
                <w:sz w:val="28"/>
                <w:szCs w:val="28"/>
              </w:rPr>
              <w:t>.09.</w:t>
            </w:r>
            <w:r>
              <w:rPr>
                <w:rStyle w:val="11pt"/>
                <w:sz w:val="28"/>
                <w:szCs w:val="28"/>
              </w:rPr>
              <w:t>20</w:t>
            </w:r>
            <w:r w:rsidRPr="00F14F43">
              <w:rPr>
                <w:rStyle w:val="11pt"/>
                <w:sz w:val="28"/>
                <w:szCs w:val="28"/>
              </w:rPr>
              <w:t>1</w:t>
            </w:r>
            <w:r>
              <w:rPr>
                <w:rStyle w:val="11pt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11pt"/>
                <w:sz w:val="28"/>
                <w:szCs w:val="28"/>
              </w:rPr>
              <w:t>03</w:t>
            </w:r>
            <w:r w:rsidRPr="00F14F43">
              <w:rPr>
                <w:rStyle w:val="11pt"/>
                <w:sz w:val="28"/>
                <w:szCs w:val="28"/>
              </w:rPr>
              <w:t>.09.</w:t>
            </w:r>
            <w:r>
              <w:rPr>
                <w:rStyle w:val="11pt"/>
                <w:sz w:val="28"/>
                <w:szCs w:val="28"/>
              </w:rPr>
              <w:t>20</w:t>
            </w:r>
            <w:r w:rsidRPr="00F14F43">
              <w:rPr>
                <w:rStyle w:val="11pt"/>
                <w:sz w:val="28"/>
                <w:szCs w:val="28"/>
              </w:rPr>
              <w:t>1</w:t>
            </w:r>
            <w:r>
              <w:rPr>
                <w:rStyle w:val="11pt"/>
                <w:sz w:val="28"/>
                <w:szCs w:val="28"/>
              </w:rPr>
              <w:t>8</w:t>
            </w:r>
          </w:p>
        </w:tc>
      </w:tr>
      <w:tr w:rsidR="00632591" w:rsidRPr="00F14F43" w:rsidTr="009E054C">
        <w:trPr>
          <w:trHeight w:val="8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rStyle w:val="11pt"/>
                <w:sz w:val="28"/>
                <w:szCs w:val="28"/>
              </w:rPr>
            </w:pPr>
            <w:r w:rsidRPr="00F14F43">
              <w:rPr>
                <w:rStyle w:val="11pt"/>
                <w:sz w:val="28"/>
                <w:szCs w:val="28"/>
              </w:rPr>
              <w:t>Адаптационный</w:t>
            </w:r>
          </w:p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after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0</w:t>
            </w:r>
            <w:r>
              <w:rPr>
                <w:rStyle w:val="11pt"/>
                <w:sz w:val="28"/>
                <w:szCs w:val="28"/>
              </w:rPr>
              <w:t>3</w:t>
            </w:r>
            <w:r w:rsidRPr="00F14F43">
              <w:rPr>
                <w:rStyle w:val="11pt"/>
                <w:sz w:val="28"/>
                <w:szCs w:val="28"/>
              </w:rPr>
              <w:t>.09.201</w:t>
            </w:r>
            <w:r>
              <w:rPr>
                <w:rStyle w:val="11pt"/>
                <w:sz w:val="28"/>
                <w:szCs w:val="28"/>
              </w:rPr>
              <w:t>8</w:t>
            </w:r>
            <w:r w:rsidRPr="00F14F43">
              <w:rPr>
                <w:rStyle w:val="11pt"/>
                <w:sz w:val="28"/>
                <w:szCs w:val="28"/>
              </w:rPr>
              <w:softHyphen/>
            </w:r>
          </w:p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before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30.09.201</w:t>
            </w:r>
            <w:r>
              <w:rPr>
                <w:rStyle w:val="11pt"/>
                <w:sz w:val="28"/>
                <w:szCs w:val="28"/>
              </w:rPr>
              <w:t>8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F14F43" w:rsidRDefault="00632591" w:rsidP="009E054C">
            <w:pPr>
              <w:framePr w:w="10574" w:wrap="notBeside" w:vAnchor="text" w:hAnchor="page" w:x="955" w:y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91" w:rsidRPr="00F14F43" w:rsidTr="009E054C">
        <w:trPr>
          <w:trHeight w:val="9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Сроки окончания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11pt"/>
                <w:sz w:val="28"/>
                <w:szCs w:val="28"/>
              </w:rPr>
              <w:t>31.05.</w:t>
            </w:r>
            <w:r w:rsidRPr="00F14F43">
              <w:rPr>
                <w:rStyle w:val="11pt"/>
                <w:sz w:val="28"/>
                <w:szCs w:val="28"/>
              </w:rPr>
              <w:t>1</w:t>
            </w:r>
            <w:r>
              <w:rPr>
                <w:rStyle w:val="11pt"/>
                <w:sz w:val="28"/>
                <w:szCs w:val="28"/>
              </w:rPr>
              <w:t>9</w:t>
            </w:r>
            <w:r w:rsidRPr="00F14F43">
              <w:rPr>
                <w:rStyle w:val="11pt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31</w:t>
            </w:r>
            <w:r>
              <w:rPr>
                <w:rStyle w:val="11pt"/>
                <w:sz w:val="28"/>
                <w:szCs w:val="28"/>
              </w:rPr>
              <w:t>.05.</w:t>
            </w:r>
            <w:r w:rsidRPr="00F14F43">
              <w:rPr>
                <w:rStyle w:val="11pt"/>
                <w:sz w:val="28"/>
                <w:szCs w:val="28"/>
              </w:rPr>
              <w:t>1</w:t>
            </w:r>
            <w:r>
              <w:rPr>
                <w:rStyle w:val="11pt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Default="00632591" w:rsidP="009E054C">
            <w:pPr>
              <w:framePr w:w="10574" w:wrap="notBeside" w:vAnchor="text" w:hAnchor="page" w:x="955" w:y="227"/>
            </w:pPr>
            <w:r>
              <w:rPr>
                <w:rStyle w:val="11pt"/>
                <w:rFonts w:eastAsia="Courier New"/>
                <w:sz w:val="28"/>
                <w:szCs w:val="28"/>
              </w:rPr>
              <w:t xml:space="preserve">   </w:t>
            </w:r>
            <w:r w:rsidRPr="0039729A">
              <w:rPr>
                <w:rStyle w:val="11pt"/>
                <w:rFonts w:eastAsia="Courier New"/>
                <w:sz w:val="28"/>
                <w:szCs w:val="28"/>
              </w:rPr>
              <w:t>31.05.1</w:t>
            </w:r>
            <w:r>
              <w:rPr>
                <w:rStyle w:val="11pt"/>
                <w:rFonts w:eastAsia="Courier New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Default="00632591" w:rsidP="009E054C">
            <w:pPr>
              <w:framePr w:w="10574" w:wrap="notBeside" w:vAnchor="text" w:hAnchor="page" w:x="955" w:y="227"/>
            </w:pPr>
            <w:r>
              <w:rPr>
                <w:rStyle w:val="11pt"/>
                <w:rFonts w:eastAsia="Courier New"/>
                <w:sz w:val="28"/>
                <w:szCs w:val="28"/>
              </w:rPr>
              <w:t xml:space="preserve">   </w:t>
            </w:r>
            <w:r w:rsidRPr="0039729A">
              <w:rPr>
                <w:rStyle w:val="11pt"/>
                <w:rFonts w:eastAsia="Courier New"/>
                <w:sz w:val="28"/>
                <w:szCs w:val="28"/>
              </w:rPr>
              <w:t>31.05.1</w:t>
            </w:r>
            <w:r>
              <w:rPr>
                <w:rStyle w:val="11pt"/>
                <w:rFonts w:eastAsia="Courier New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Default="00632591" w:rsidP="009E054C">
            <w:pPr>
              <w:framePr w:w="10574" w:wrap="notBeside" w:vAnchor="text" w:hAnchor="page" w:x="955" w:y="227"/>
            </w:pPr>
            <w:r>
              <w:rPr>
                <w:rStyle w:val="11pt"/>
                <w:rFonts w:eastAsia="Courier New"/>
                <w:sz w:val="28"/>
                <w:szCs w:val="28"/>
              </w:rPr>
              <w:t xml:space="preserve">   </w:t>
            </w:r>
            <w:r w:rsidRPr="0039729A">
              <w:rPr>
                <w:rStyle w:val="11pt"/>
                <w:rFonts w:eastAsia="Courier New"/>
                <w:sz w:val="28"/>
                <w:szCs w:val="28"/>
              </w:rPr>
              <w:t>31.05.1</w:t>
            </w:r>
            <w:r>
              <w:rPr>
                <w:rStyle w:val="11pt"/>
                <w:rFonts w:eastAsia="Courier New"/>
                <w:sz w:val="28"/>
                <w:szCs w:val="28"/>
              </w:rPr>
              <w:t>9</w:t>
            </w:r>
          </w:p>
        </w:tc>
      </w:tr>
      <w:tr w:rsidR="00632591" w:rsidRPr="00F14F43" w:rsidTr="009E054C">
        <w:trPr>
          <w:trHeight w:val="9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ind w:left="2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Сроки каникул (летне - оздоровит. период)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after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01.06.1</w:t>
            </w:r>
            <w:r>
              <w:rPr>
                <w:rStyle w:val="11pt"/>
                <w:sz w:val="28"/>
                <w:szCs w:val="28"/>
              </w:rPr>
              <w:t>9</w:t>
            </w:r>
          </w:p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before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31.08.1</w:t>
            </w:r>
            <w:r>
              <w:rPr>
                <w:rStyle w:val="11pt"/>
                <w:sz w:val="28"/>
                <w:szCs w:val="28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after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01.06.1</w:t>
            </w:r>
            <w:r>
              <w:rPr>
                <w:rStyle w:val="11pt"/>
                <w:sz w:val="28"/>
                <w:szCs w:val="28"/>
              </w:rPr>
              <w:t>9</w:t>
            </w:r>
          </w:p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before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31.08.1</w:t>
            </w:r>
            <w:r>
              <w:rPr>
                <w:rStyle w:val="11pt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after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01.06.1</w:t>
            </w:r>
            <w:r>
              <w:rPr>
                <w:rStyle w:val="11pt"/>
                <w:sz w:val="28"/>
                <w:szCs w:val="28"/>
              </w:rPr>
              <w:t>9</w:t>
            </w:r>
          </w:p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before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31.08.1</w:t>
            </w:r>
            <w:r>
              <w:rPr>
                <w:rStyle w:val="11pt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after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01.06.1</w:t>
            </w:r>
            <w:r>
              <w:rPr>
                <w:rStyle w:val="11pt"/>
                <w:sz w:val="28"/>
                <w:szCs w:val="28"/>
              </w:rPr>
              <w:t>9</w:t>
            </w:r>
          </w:p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before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31.08.1</w:t>
            </w:r>
            <w:r>
              <w:rPr>
                <w:rStyle w:val="11pt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after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01.06.1</w:t>
            </w:r>
            <w:r>
              <w:rPr>
                <w:rStyle w:val="11pt"/>
                <w:sz w:val="28"/>
                <w:szCs w:val="28"/>
              </w:rPr>
              <w:t>9</w:t>
            </w:r>
            <w:r w:rsidRPr="00F14F43">
              <w:rPr>
                <w:rStyle w:val="11pt"/>
                <w:sz w:val="28"/>
                <w:szCs w:val="28"/>
              </w:rPr>
              <w:softHyphen/>
            </w:r>
          </w:p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before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31.08.1</w:t>
            </w:r>
            <w:r>
              <w:rPr>
                <w:rStyle w:val="11pt"/>
                <w:sz w:val="28"/>
                <w:szCs w:val="28"/>
              </w:rPr>
              <w:t>9</w:t>
            </w:r>
          </w:p>
        </w:tc>
      </w:tr>
      <w:tr w:rsidR="00632591" w:rsidRPr="00F14F43" w:rsidTr="009E054C">
        <w:trPr>
          <w:trHeight w:val="8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36 недель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36 недель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36 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36 недель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36</w:t>
            </w:r>
            <w:r>
              <w:rPr>
                <w:rStyle w:val="11pt"/>
                <w:sz w:val="28"/>
                <w:szCs w:val="28"/>
              </w:rPr>
              <w:t xml:space="preserve"> </w:t>
            </w:r>
            <w:r w:rsidRPr="00F14F43">
              <w:rPr>
                <w:rStyle w:val="11pt"/>
                <w:sz w:val="28"/>
                <w:szCs w:val="28"/>
              </w:rPr>
              <w:t>недель</w:t>
            </w:r>
          </w:p>
        </w:tc>
      </w:tr>
      <w:tr w:rsidR="00632591" w:rsidRPr="00F14F43" w:rsidTr="009E054C">
        <w:trPr>
          <w:trHeight w:val="9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5 дней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5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page" w:x="955" w:y="227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5 дней</w:t>
            </w:r>
          </w:p>
        </w:tc>
      </w:tr>
    </w:tbl>
    <w:p w:rsidR="00632591" w:rsidRDefault="00632591" w:rsidP="00632591">
      <w:pPr>
        <w:pStyle w:val="23"/>
        <w:shd w:val="clear" w:color="auto" w:fill="auto"/>
        <w:spacing w:line="240" w:lineRule="auto"/>
        <w:ind w:left="1060" w:right="19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32591" w:rsidRDefault="00632591" w:rsidP="00632591">
      <w:pPr>
        <w:pStyle w:val="23"/>
        <w:shd w:val="clear" w:color="auto" w:fill="auto"/>
        <w:spacing w:line="240" w:lineRule="auto"/>
        <w:ind w:left="1060" w:right="198"/>
        <w:jc w:val="left"/>
        <w:rPr>
          <w:sz w:val="28"/>
          <w:szCs w:val="28"/>
        </w:rPr>
      </w:pPr>
    </w:p>
    <w:p w:rsidR="00632591" w:rsidRPr="00F14F43" w:rsidRDefault="00632591" w:rsidP="00632591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8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0"/>
        <w:gridCol w:w="1214"/>
        <w:gridCol w:w="1215"/>
        <w:gridCol w:w="1214"/>
        <w:gridCol w:w="1215"/>
        <w:gridCol w:w="1215"/>
      </w:tblGrid>
      <w:tr w:rsidR="00632591" w:rsidRPr="00F14F43" w:rsidTr="009E054C">
        <w:trPr>
          <w:trHeight w:hRule="exact" w:val="4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lastRenderedPageBreak/>
              <w:t>Продолжительность НОД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 минут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15 минут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20 минут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25 минут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30 минут</w:t>
            </w:r>
          </w:p>
        </w:tc>
      </w:tr>
      <w:tr w:rsidR="00632591" w:rsidRPr="00F14F43" w:rsidTr="009E054C">
        <w:trPr>
          <w:trHeight w:val="109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Общее количество НОД в неделю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15</w:t>
            </w:r>
          </w:p>
        </w:tc>
      </w:tr>
      <w:tr w:rsidR="00632591" w:rsidRPr="00F14F43" w:rsidTr="009E054C">
        <w:trPr>
          <w:trHeight w:val="109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Продолжительность перерыва между периодами НОД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 минут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 минут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 минут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 минут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 минут</w:t>
            </w:r>
          </w:p>
        </w:tc>
      </w:tr>
      <w:tr w:rsidR="00632591" w:rsidRPr="00F14F43" w:rsidTr="009E054C">
        <w:trPr>
          <w:trHeight w:val="109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Общее количество НОД в неделю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1,40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2,30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3,20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5,25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6.15</w:t>
            </w:r>
          </w:p>
        </w:tc>
      </w:tr>
      <w:tr w:rsidR="00632591" w:rsidRPr="00F14F43" w:rsidTr="009E054C">
        <w:trPr>
          <w:trHeight w:val="109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Объем образовательной нагрузки в месяц(часов)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6,40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13,2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24.6</w:t>
            </w:r>
          </w:p>
        </w:tc>
      </w:tr>
      <w:tr w:rsidR="00632591" w:rsidRPr="00F14F43" w:rsidTr="009E054C">
        <w:trPr>
          <w:trHeight w:val="109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Объем образовательной нагрузки в год(часов)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60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221.4</w:t>
            </w:r>
          </w:p>
        </w:tc>
      </w:tr>
      <w:tr w:rsidR="00632591" w:rsidRPr="00F14F43" w:rsidTr="009E054C">
        <w:trPr>
          <w:trHeight w:val="109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F14F43" w:rsidRDefault="00632591" w:rsidP="009E054C">
            <w:pPr>
              <w:framePr w:w="105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F14F43" w:rsidRDefault="00632591" w:rsidP="009E054C">
            <w:pPr>
              <w:framePr w:w="105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F14F43" w:rsidRDefault="00632591" w:rsidP="009E054C">
            <w:pPr>
              <w:framePr w:w="105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after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Сентябрь,</w:t>
            </w:r>
          </w:p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before="60"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F14F43" w:rsidRDefault="00632591" w:rsidP="009E054C">
            <w:pPr>
              <w:framePr w:w="105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91" w:rsidRPr="00F14F43" w:rsidTr="009E054C">
        <w:trPr>
          <w:trHeight w:val="109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Организация образовательной деятельности в летний период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01.06.</w:t>
            </w:r>
            <w:r>
              <w:rPr>
                <w:rStyle w:val="11pt"/>
                <w:sz w:val="28"/>
                <w:szCs w:val="28"/>
              </w:rPr>
              <w:t>2018-31.08.2019</w:t>
            </w:r>
            <w:r w:rsidRPr="00F14F43">
              <w:rPr>
                <w:rStyle w:val="11pt"/>
                <w:sz w:val="28"/>
                <w:szCs w:val="28"/>
              </w:rPr>
              <w:t xml:space="preserve"> год</w:t>
            </w:r>
            <w:r>
              <w:rPr>
                <w:rStyle w:val="11pt"/>
                <w:sz w:val="28"/>
                <w:szCs w:val="28"/>
              </w:rPr>
              <w:t>.</w:t>
            </w:r>
            <w:r w:rsidRPr="00F14F43">
              <w:rPr>
                <w:rStyle w:val="11pt"/>
                <w:sz w:val="28"/>
                <w:szCs w:val="28"/>
              </w:rPr>
              <w:t xml:space="preserve"> Непосредственно образовательная деятельность в летний период</w:t>
            </w:r>
          </w:p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не проводится.</w:t>
            </w:r>
          </w:p>
        </w:tc>
      </w:tr>
      <w:tr w:rsidR="00632591" w:rsidRPr="00F14F43" w:rsidTr="009E054C">
        <w:trPr>
          <w:trHeight w:hRule="exact" w:val="49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Режим работы детского сада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591" w:rsidRPr="00663FF2" w:rsidRDefault="00632591" w:rsidP="009E054C">
            <w:pPr>
              <w:pStyle w:val="23"/>
              <w:framePr w:w="1057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F14F43">
              <w:rPr>
                <w:rStyle w:val="11pt"/>
                <w:sz w:val="28"/>
                <w:szCs w:val="28"/>
              </w:rPr>
              <w:t>10</w:t>
            </w:r>
            <w:r>
              <w:rPr>
                <w:rStyle w:val="11pt"/>
                <w:sz w:val="28"/>
                <w:szCs w:val="28"/>
              </w:rPr>
              <w:t xml:space="preserve"> часов</w:t>
            </w:r>
          </w:p>
        </w:tc>
      </w:tr>
    </w:tbl>
    <w:p w:rsidR="00632591" w:rsidRPr="00F14F43" w:rsidRDefault="00632591" w:rsidP="00632591">
      <w:pPr>
        <w:rPr>
          <w:rFonts w:ascii="Times New Roman" w:hAnsi="Times New Roman" w:cs="Times New Roman"/>
          <w:sz w:val="28"/>
          <w:szCs w:val="28"/>
        </w:rPr>
      </w:pPr>
    </w:p>
    <w:p w:rsidR="00632591" w:rsidRPr="00BA7ED9" w:rsidRDefault="00632591" w:rsidP="00632591">
      <w:pPr>
        <w:pStyle w:val="20"/>
        <w:shd w:val="clear" w:color="auto" w:fill="auto"/>
        <w:spacing w:before="289" w:after="183" w:line="260" w:lineRule="exact"/>
        <w:ind w:left="1060"/>
        <w:rPr>
          <w:b w:val="0"/>
          <w:sz w:val="28"/>
          <w:szCs w:val="28"/>
        </w:rPr>
      </w:pPr>
      <w:r w:rsidRPr="00BA7ED9">
        <w:rPr>
          <w:b w:val="0"/>
          <w:sz w:val="28"/>
          <w:szCs w:val="28"/>
        </w:rPr>
        <w:t>Выходные дни: суббота и воскресенье.</w:t>
      </w:r>
    </w:p>
    <w:p w:rsidR="00632591" w:rsidRPr="0095780E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Праздничные дни: 4 ноября, 1 января, 7 января,  23 февраля, 8 марта,   1 мая, 9 мая, 12</w:t>
      </w:r>
      <w:r w:rsidRPr="00BA7ED9">
        <w:rPr>
          <w:b w:val="0"/>
          <w:sz w:val="28"/>
          <w:szCs w:val="28"/>
        </w:rPr>
        <w:t xml:space="preserve"> июня</w:t>
      </w:r>
      <w:r>
        <w:rPr>
          <w:b w:val="0"/>
          <w:sz w:val="28"/>
          <w:szCs w:val="28"/>
        </w:rPr>
        <w:t>.</w:t>
      </w: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Default="00632591" w:rsidP="00632591">
      <w:pPr>
        <w:pStyle w:val="20"/>
        <w:shd w:val="clear" w:color="auto" w:fill="auto"/>
        <w:spacing w:line="322" w:lineRule="exact"/>
        <w:ind w:left="1060" w:right="480"/>
        <w:rPr>
          <w:b w:val="0"/>
          <w:sz w:val="28"/>
          <w:szCs w:val="28"/>
        </w:rPr>
      </w:pPr>
    </w:p>
    <w:p w:rsidR="00632591" w:rsidRPr="00F35F65" w:rsidRDefault="00632591" w:rsidP="00632591">
      <w:pPr>
        <w:pStyle w:val="20"/>
        <w:shd w:val="clear" w:color="auto" w:fill="auto"/>
        <w:spacing w:line="322" w:lineRule="exact"/>
        <w:ind w:right="480"/>
        <w:rPr>
          <w:b w:val="0"/>
          <w:sz w:val="28"/>
          <w:szCs w:val="28"/>
        </w:rPr>
      </w:pPr>
    </w:p>
    <w:p w:rsidR="0008556A" w:rsidRDefault="0008556A"/>
    <w:sectPr w:rsidR="0008556A" w:rsidSect="009E054C">
      <w:type w:val="continuous"/>
      <w:pgSz w:w="11909" w:h="16838"/>
      <w:pgMar w:top="1266" w:right="662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28" w:rsidRDefault="00667228" w:rsidP="00681437">
      <w:r>
        <w:separator/>
      </w:r>
    </w:p>
  </w:endnote>
  <w:endnote w:type="continuationSeparator" w:id="0">
    <w:p w:rsidR="00667228" w:rsidRDefault="00667228" w:rsidP="0068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28" w:rsidRDefault="00667228" w:rsidP="00681437">
      <w:r>
        <w:separator/>
      </w:r>
    </w:p>
  </w:footnote>
  <w:footnote w:type="continuationSeparator" w:id="0">
    <w:p w:rsidR="00667228" w:rsidRDefault="00667228" w:rsidP="00681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10AB"/>
    <w:multiLevelType w:val="hybridMultilevel"/>
    <w:tmpl w:val="8B12B8DA"/>
    <w:lvl w:ilvl="0" w:tplc="1832A6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591"/>
    <w:rsid w:val="0008556A"/>
    <w:rsid w:val="000C57EA"/>
    <w:rsid w:val="000D554E"/>
    <w:rsid w:val="002D1990"/>
    <w:rsid w:val="004F29CA"/>
    <w:rsid w:val="00520FAF"/>
    <w:rsid w:val="00521CE4"/>
    <w:rsid w:val="00632591"/>
    <w:rsid w:val="00667228"/>
    <w:rsid w:val="00681437"/>
    <w:rsid w:val="009E054C"/>
    <w:rsid w:val="00A94729"/>
    <w:rsid w:val="00AB18DC"/>
    <w:rsid w:val="00BD1353"/>
    <w:rsid w:val="00CD2B3C"/>
    <w:rsid w:val="00FB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59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10"/>
    <w:pPr>
      <w:ind w:left="720"/>
      <w:contextualSpacing/>
    </w:pPr>
  </w:style>
  <w:style w:type="character" w:customStyle="1" w:styleId="2">
    <w:name w:val="Основной текст (2)_"/>
    <w:link w:val="20"/>
    <w:rsid w:val="00632591"/>
    <w:rPr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rsid w:val="00632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44"/>
      <w:szCs w:val="44"/>
      <w:u w:val="none"/>
    </w:rPr>
  </w:style>
  <w:style w:type="character" w:customStyle="1" w:styleId="22">
    <w:name w:val="Заголовок №2"/>
    <w:rsid w:val="00632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4">
    <w:name w:val="Основной текст_"/>
    <w:link w:val="23"/>
    <w:rsid w:val="00632591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632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259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23">
    <w:name w:val="Основной текст2"/>
    <w:basedOn w:val="a"/>
    <w:link w:val="a4"/>
    <w:rsid w:val="0063259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5">
    <w:name w:val="Plain Text"/>
    <w:basedOn w:val="a"/>
    <w:link w:val="a6"/>
    <w:uiPriority w:val="99"/>
    <w:unhideWhenUsed/>
    <w:rsid w:val="00632591"/>
    <w:pPr>
      <w:widowControl/>
    </w:pPr>
    <w:rPr>
      <w:rFonts w:ascii="Consolas" w:eastAsia="Calibri" w:hAnsi="Consolas" w:cs="Times New Roman"/>
      <w:color w:val="auto"/>
      <w:sz w:val="21"/>
      <w:szCs w:val="21"/>
      <w:lang w:eastAsia="en-US" w:bidi="ar-SA"/>
    </w:rPr>
  </w:style>
  <w:style w:type="character" w:customStyle="1" w:styleId="a6">
    <w:name w:val="Текст Знак"/>
    <w:basedOn w:val="a0"/>
    <w:link w:val="a5"/>
    <w:uiPriority w:val="99"/>
    <w:rsid w:val="00632591"/>
    <w:rPr>
      <w:rFonts w:ascii="Consolas" w:eastAsia="Calibri" w:hAnsi="Consolas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05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54C"/>
    <w:rPr>
      <w:rFonts w:ascii="Tahoma" w:eastAsia="Courier New" w:hAnsi="Tahoma" w:cs="Tahoma"/>
      <w:color w:val="000000"/>
      <w:sz w:val="16"/>
      <w:szCs w:val="16"/>
      <w:lang w:bidi="ru-RU"/>
    </w:rPr>
  </w:style>
  <w:style w:type="paragraph" w:styleId="a9">
    <w:name w:val="header"/>
    <w:basedOn w:val="a"/>
    <w:link w:val="aa"/>
    <w:uiPriority w:val="99"/>
    <w:semiHidden/>
    <w:unhideWhenUsed/>
    <w:rsid w:val="006814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143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footer"/>
    <w:basedOn w:val="a"/>
    <w:link w:val="ac"/>
    <w:uiPriority w:val="99"/>
    <w:semiHidden/>
    <w:unhideWhenUsed/>
    <w:rsid w:val="006814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1437"/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Ерёмовская оош</cp:lastModifiedBy>
  <cp:revision>10</cp:revision>
  <dcterms:created xsi:type="dcterms:W3CDTF">2018-08-29T15:50:00Z</dcterms:created>
  <dcterms:modified xsi:type="dcterms:W3CDTF">2019-01-23T15:36:00Z</dcterms:modified>
</cp:coreProperties>
</file>