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AD1" w:rsidRPr="005471BC" w:rsidRDefault="00B85AD1" w:rsidP="00B85A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1BC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B85AD1" w:rsidRPr="005471BC" w:rsidRDefault="00B85AD1" w:rsidP="00B85A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1BC">
        <w:rPr>
          <w:rFonts w:ascii="Times New Roman" w:hAnsi="Times New Roman" w:cs="Times New Roman"/>
          <w:b/>
          <w:sz w:val="28"/>
          <w:szCs w:val="28"/>
        </w:rPr>
        <w:t>к рабочей программе по</w:t>
      </w:r>
    </w:p>
    <w:p w:rsidR="00B85AD1" w:rsidRPr="005471BC" w:rsidRDefault="00B85AD1" w:rsidP="00B85A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1BC">
        <w:rPr>
          <w:rFonts w:ascii="Times New Roman" w:hAnsi="Times New Roman" w:cs="Times New Roman"/>
          <w:b/>
          <w:sz w:val="28"/>
          <w:szCs w:val="28"/>
        </w:rPr>
        <w:t>учебному предмету</w:t>
      </w:r>
    </w:p>
    <w:p w:rsidR="00B85AD1" w:rsidRDefault="00B85AD1" w:rsidP="00B85A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1BC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Физика</w:t>
      </w:r>
      <w:r w:rsidRPr="005471BC">
        <w:rPr>
          <w:rFonts w:ascii="Times New Roman" w:hAnsi="Times New Roman" w:cs="Times New Roman"/>
          <w:b/>
          <w:sz w:val="28"/>
          <w:szCs w:val="28"/>
        </w:rPr>
        <w:t>»</w:t>
      </w:r>
    </w:p>
    <w:p w:rsidR="00DE779C" w:rsidRDefault="00DE779C" w:rsidP="00DE779C">
      <w:pPr>
        <w:pStyle w:val="20"/>
        <w:shd w:val="clear" w:color="auto" w:fill="auto"/>
        <w:ind w:firstLine="740"/>
      </w:pPr>
      <w:r>
        <w:t>Рабочая программа по учебному предмету «Физика» разработана в</w:t>
      </w:r>
      <w:r>
        <w:br/>
      </w:r>
      <w:r>
        <w:rPr>
          <w:rStyle w:val="21"/>
        </w:rPr>
        <w:t>соответствии</w:t>
      </w:r>
      <w:r>
        <w:t xml:space="preserve"> с федеральным государственным образовательным</w:t>
      </w:r>
      <w:r>
        <w:br/>
        <w:t xml:space="preserve">стандартом основного общего образования; </w:t>
      </w:r>
      <w:r>
        <w:rPr>
          <w:rStyle w:val="21"/>
        </w:rPr>
        <w:t>на основе</w:t>
      </w:r>
      <w:r>
        <w:t xml:space="preserve"> авторской рабочей</w:t>
      </w:r>
      <w:r>
        <w:br/>
        <w:t>программы «Физика. 7—9 классы: рабочая программа к линии УМК А.В.</w:t>
      </w:r>
      <w:r>
        <w:br/>
      </w:r>
      <w:proofErr w:type="spellStart"/>
      <w:r>
        <w:t>Перышкина</w:t>
      </w:r>
      <w:proofErr w:type="spellEnd"/>
      <w:r>
        <w:t xml:space="preserve">, Е. М. </w:t>
      </w:r>
      <w:proofErr w:type="spellStart"/>
      <w:r>
        <w:t>Гутник</w:t>
      </w:r>
      <w:proofErr w:type="spellEnd"/>
      <w:r>
        <w:t xml:space="preserve">: учебно-методическое пособие / Н. В. </w:t>
      </w:r>
      <w:proofErr w:type="spellStart"/>
      <w:proofErr w:type="gramStart"/>
      <w:r>
        <w:t>Филонович</w:t>
      </w:r>
      <w:proofErr w:type="spellEnd"/>
      <w:r>
        <w:t>,</w:t>
      </w:r>
      <w:r>
        <w:br/>
        <w:t>Е.</w:t>
      </w:r>
      <w:proofErr w:type="gramEnd"/>
      <w:r>
        <w:t xml:space="preserve"> М. </w:t>
      </w:r>
      <w:proofErr w:type="spellStart"/>
      <w:r>
        <w:t>Гутник</w:t>
      </w:r>
      <w:proofErr w:type="spellEnd"/>
      <w:r>
        <w:t xml:space="preserve">. — М.: Дрофа, 2017. — 76, [2] с.», </w:t>
      </w:r>
      <w:r>
        <w:rPr>
          <w:rStyle w:val="21"/>
        </w:rPr>
        <w:t>с учетом</w:t>
      </w:r>
      <w:r>
        <w:t xml:space="preserve"> инструктивно-</w:t>
      </w:r>
      <w:r>
        <w:br/>
        <w:t>методических писем ОГАОУ ДПО «</w:t>
      </w:r>
      <w:proofErr w:type="spellStart"/>
      <w:r>
        <w:t>БелИРО</w:t>
      </w:r>
      <w:proofErr w:type="spellEnd"/>
      <w:r>
        <w:t>» «О преподавании учебного</w:t>
      </w:r>
      <w:r>
        <w:br/>
        <w:t>предмета «Физика» в общеобразовательных организациях Белгородской</w:t>
      </w:r>
      <w:r>
        <w:br/>
        <w:t>области».</w:t>
      </w:r>
    </w:p>
    <w:p w:rsidR="00DE779C" w:rsidRDefault="00DE779C" w:rsidP="00DE779C">
      <w:pPr>
        <w:pStyle w:val="20"/>
        <w:shd w:val="clear" w:color="auto" w:fill="auto"/>
        <w:spacing w:line="370" w:lineRule="exact"/>
        <w:ind w:firstLine="620"/>
      </w:pPr>
      <w:r>
        <w:t>Рабочая программа составлена с учётом Рабочей программы воспитания</w:t>
      </w:r>
      <w:r>
        <w:br/>
        <w:t xml:space="preserve">муниципального бюджетного общеобразовательного </w:t>
      </w:r>
      <w:proofErr w:type="gramStart"/>
      <w:r>
        <w:t>учреждения</w:t>
      </w:r>
      <w:r>
        <w:br/>
        <w:t>«</w:t>
      </w:r>
      <w:proofErr w:type="gramEnd"/>
      <w:r>
        <w:t>Ерёмовская основная общеобразовательная школа Ровеньского района</w:t>
      </w:r>
      <w:r>
        <w:br/>
        <w:t>Белгородской области», утвержденной приказом по общеобразовательному</w:t>
      </w:r>
      <w:r>
        <w:br/>
        <w:t>учреждению №165 от 28.08.2021 года «Об утверждении основной</w:t>
      </w:r>
      <w:r>
        <w:br/>
        <w:t>образовательной программы основного общего образования в новой</w:t>
      </w:r>
      <w:r>
        <w:br/>
        <w:t>редакции».</w:t>
      </w:r>
    </w:p>
    <w:p w:rsidR="00DE779C" w:rsidRDefault="00DE779C" w:rsidP="00DE779C">
      <w:pPr>
        <w:pStyle w:val="20"/>
        <w:shd w:val="clear" w:color="auto" w:fill="auto"/>
        <w:spacing w:line="370" w:lineRule="exact"/>
        <w:ind w:firstLine="620"/>
      </w:pPr>
      <w:r>
        <w:t>Основными направлениями воспитательной деятельности являются:</w:t>
      </w:r>
    </w:p>
    <w:p w:rsidR="00DE779C" w:rsidRDefault="00DE779C" w:rsidP="00DE779C">
      <w:pPr>
        <w:pStyle w:val="20"/>
        <w:numPr>
          <w:ilvl w:val="0"/>
          <w:numId w:val="1"/>
        </w:numPr>
        <w:shd w:val="clear" w:color="auto" w:fill="auto"/>
        <w:tabs>
          <w:tab w:val="left" w:pos="333"/>
        </w:tabs>
        <w:spacing w:line="370" w:lineRule="exact"/>
      </w:pPr>
      <w:r>
        <w:t>Гражданское воспитание;</w:t>
      </w:r>
    </w:p>
    <w:p w:rsidR="00DE779C" w:rsidRDefault="00DE779C" w:rsidP="00DE779C">
      <w:pPr>
        <w:pStyle w:val="20"/>
        <w:numPr>
          <w:ilvl w:val="0"/>
          <w:numId w:val="1"/>
        </w:numPr>
        <w:shd w:val="clear" w:color="auto" w:fill="auto"/>
        <w:tabs>
          <w:tab w:val="left" w:pos="362"/>
        </w:tabs>
        <w:spacing w:line="370" w:lineRule="exact"/>
      </w:pPr>
      <w:r>
        <w:t>Патриотическое воспитание;</w:t>
      </w:r>
    </w:p>
    <w:p w:rsidR="00DE779C" w:rsidRDefault="00DE779C" w:rsidP="00DE779C">
      <w:pPr>
        <w:pStyle w:val="20"/>
        <w:numPr>
          <w:ilvl w:val="0"/>
          <w:numId w:val="1"/>
        </w:numPr>
        <w:shd w:val="clear" w:color="auto" w:fill="auto"/>
        <w:tabs>
          <w:tab w:val="left" w:pos="362"/>
        </w:tabs>
        <w:spacing w:line="370" w:lineRule="exact"/>
      </w:pPr>
      <w:r>
        <w:t>Духовно-нравственное воспитание;</w:t>
      </w:r>
    </w:p>
    <w:p w:rsidR="00DE779C" w:rsidRDefault="00DE779C" w:rsidP="00DE779C">
      <w:pPr>
        <w:pStyle w:val="20"/>
        <w:numPr>
          <w:ilvl w:val="0"/>
          <w:numId w:val="1"/>
        </w:numPr>
        <w:shd w:val="clear" w:color="auto" w:fill="auto"/>
        <w:tabs>
          <w:tab w:val="left" w:pos="366"/>
        </w:tabs>
        <w:spacing w:line="370" w:lineRule="exact"/>
      </w:pPr>
      <w:r>
        <w:t>Эстетическое воспитание;</w:t>
      </w:r>
    </w:p>
    <w:p w:rsidR="00DE779C" w:rsidRDefault="00DE779C" w:rsidP="00DE779C">
      <w:pPr>
        <w:pStyle w:val="20"/>
        <w:numPr>
          <w:ilvl w:val="0"/>
          <w:numId w:val="1"/>
        </w:numPr>
        <w:shd w:val="clear" w:color="auto" w:fill="auto"/>
        <w:tabs>
          <w:tab w:val="left" w:pos="376"/>
        </w:tabs>
        <w:spacing w:line="370" w:lineRule="exact"/>
        <w:jc w:val="left"/>
      </w:pPr>
      <w:r>
        <w:t>Физическое воспитание, формирование культуры здоровья и</w:t>
      </w:r>
      <w:r>
        <w:br/>
        <w:t>эмоционального благополучия;</w:t>
      </w:r>
    </w:p>
    <w:p w:rsidR="00DE779C" w:rsidRDefault="00DE779C" w:rsidP="00DE779C">
      <w:pPr>
        <w:pStyle w:val="20"/>
        <w:numPr>
          <w:ilvl w:val="0"/>
          <w:numId w:val="1"/>
        </w:numPr>
        <w:shd w:val="clear" w:color="auto" w:fill="auto"/>
        <w:tabs>
          <w:tab w:val="left" w:pos="366"/>
        </w:tabs>
        <w:spacing w:line="370" w:lineRule="exact"/>
      </w:pPr>
      <w:r>
        <w:t>Трудовое воспитание;</w:t>
      </w:r>
    </w:p>
    <w:p w:rsidR="00DE779C" w:rsidRDefault="00DE779C" w:rsidP="00DE779C">
      <w:pPr>
        <w:pStyle w:val="20"/>
        <w:numPr>
          <w:ilvl w:val="0"/>
          <w:numId w:val="1"/>
        </w:numPr>
        <w:shd w:val="clear" w:color="auto" w:fill="auto"/>
        <w:tabs>
          <w:tab w:val="left" w:pos="366"/>
        </w:tabs>
        <w:spacing w:line="370" w:lineRule="exact"/>
      </w:pPr>
      <w:r>
        <w:t>Экологическое воспитание.</w:t>
      </w:r>
    </w:p>
    <w:p w:rsidR="00DE779C" w:rsidRDefault="00DE779C" w:rsidP="00DE779C">
      <w:pPr>
        <w:pStyle w:val="20"/>
        <w:numPr>
          <w:ilvl w:val="0"/>
          <w:numId w:val="1"/>
        </w:numPr>
        <w:shd w:val="clear" w:color="auto" w:fill="auto"/>
        <w:tabs>
          <w:tab w:val="left" w:pos="366"/>
        </w:tabs>
        <w:spacing w:line="370" w:lineRule="exact"/>
      </w:pPr>
      <w:r>
        <w:t>Ценности научного познания.</w:t>
      </w:r>
    </w:p>
    <w:p w:rsidR="00DE779C" w:rsidRDefault="00DE779C" w:rsidP="00DE779C">
      <w:pPr>
        <w:pStyle w:val="20"/>
        <w:shd w:val="clear" w:color="auto" w:fill="auto"/>
        <w:spacing w:after="339" w:line="370" w:lineRule="exact"/>
        <w:ind w:firstLine="400"/>
      </w:pPr>
      <w:r>
        <w:t>Соответствует учебному плану МБОУ «Ерёмовская ООШ».</w:t>
      </w:r>
    </w:p>
    <w:p w:rsidR="00DE779C" w:rsidRDefault="00DE779C" w:rsidP="00DE779C">
      <w:pPr>
        <w:pStyle w:val="20"/>
        <w:shd w:val="clear" w:color="auto" w:fill="auto"/>
        <w:ind w:firstLine="400"/>
      </w:pPr>
      <w:r>
        <w:t>Рабочая программа ориентирована на предметную линию учебников А.В.</w:t>
      </w:r>
      <w:r>
        <w:br/>
      </w:r>
      <w:proofErr w:type="spellStart"/>
      <w:r>
        <w:t>Перышкина</w:t>
      </w:r>
      <w:proofErr w:type="spellEnd"/>
      <w:r>
        <w:t>. Данная линия учебников соответствует Федеральному</w:t>
      </w:r>
      <w:r>
        <w:br/>
        <w:t>государственному образовательному стандарту основного общего</w:t>
      </w:r>
      <w:r>
        <w:br/>
        <w:t>образования и включены в Федеральный перечень.</w:t>
      </w:r>
    </w:p>
    <w:p w:rsidR="00DE779C" w:rsidRDefault="00DE779C" w:rsidP="00DE779C">
      <w:pPr>
        <w:pStyle w:val="20"/>
        <w:numPr>
          <w:ilvl w:val="0"/>
          <w:numId w:val="2"/>
        </w:numPr>
        <w:shd w:val="clear" w:color="auto" w:fill="auto"/>
        <w:tabs>
          <w:tab w:val="left" w:pos="262"/>
        </w:tabs>
      </w:pPr>
      <w:r>
        <w:t xml:space="preserve">Физика: 7 класс: учебник / А.В. </w:t>
      </w:r>
      <w:proofErr w:type="spellStart"/>
      <w:r>
        <w:t>Перышкин</w:t>
      </w:r>
      <w:proofErr w:type="spellEnd"/>
      <w:r>
        <w:t>. - М.: «Дрофа»;</w:t>
      </w:r>
    </w:p>
    <w:p w:rsidR="00DE779C" w:rsidRDefault="00DE779C" w:rsidP="00DE779C">
      <w:pPr>
        <w:pStyle w:val="20"/>
        <w:numPr>
          <w:ilvl w:val="0"/>
          <w:numId w:val="2"/>
        </w:numPr>
        <w:shd w:val="clear" w:color="auto" w:fill="auto"/>
        <w:tabs>
          <w:tab w:val="left" w:pos="262"/>
        </w:tabs>
      </w:pPr>
      <w:r>
        <w:t xml:space="preserve">Физика: 8 класс: учебник/А.В. </w:t>
      </w:r>
      <w:proofErr w:type="spellStart"/>
      <w:r>
        <w:t>Перышкин</w:t>
      </w:r>
      <w:proofErr w:type="spellEnd"/>
      <w:r>
        <w:t>. - М.: «Дрофа»;</w:t>
      </w:r>
    </w:p>
    <w:p w:rsidR="00DE779C" w:rsidRDefault="00DE779C" w:rsidP="00DE779C">
      <w:pPr>
        <w:pStyle w:val="20"/>
        <w:numPr>
          <w:ilvl w:val="0"/>
          <w:numId w:val="2"/>
        </w:numPr>
        <w:shd w:val="clear" w:color="auto" w:fill="auto"/>
        <w:tabs>
          <w:tab w:val="left" w:pos="262"/>
        </w:tabs>
      </w:pPr>
      <w:r>
        <w:t xml:space="preserve">Физика: 9 класс: учебник/А.В. </w:t>
      </w:r>
      <w:proofErr w:type="spellStart"/>
      <w:r>
        <w:t>Перышкин</w:t>
      </w:r>
      <w:proofErr w:type="spellEnd"/>
      <w:r>
        <w:t>. - М.: «Дрофа».</w:t>
      </w:r>
    </w:p>
    <w:p w:rsidR="00DE779C" w:rsidRDefault="00DE779C" w:rsidP="00DE779C">
      <w:pPr>
        <w:pStyle w:val="20"/>
        <w:shd w:val="clear" w:color="auto" w:fill="auto"/>
        <w:ind w:right="2420" w:firstLine="740"/>
        <w:jc w:val="left"/>
      </w:pPr>
      <w:r>
        <w:t xml:space="preserve">Данная рабочая программа рассчитана на 245 </w:t>
      </w:r>
      <w:proofErr w:type="gramStart"/>
      <w:r>
        <w:t>часов:</w:t>
      </w:r>
      <w:r>
        <w:br/>
        <w:t>в</w:t>
      </w:r>
      <w:proofErr w:type="gramEnd"/>
      <w:r>
        <w:t xml:space="preserve"> 7 классе - 70 часов, 2 часа в неделю;</w:t>
      </w:r>
      <w:r>
        <w:br/>
      </w:r>
      <w:r>
        <w:lastRenderedPageBreak/>
        <w:t>в 8 классе - 70 часов, 2 часа в неделю;</w:t>
      </w:r>
      <w:r>
        <w:br/>
        <w:t>в 9 классе -105 часов, 3 часа в неделю.</w:t>
      </w:r>
    </w:p>
    <w:p w:rsidR="00DE779C" w:rsidRPr="005471BC" w:rsidRDefault="00DE779C" w:rsidP="00B85A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5809BF" w:rsidRDefault="005809BF"/>
    <w:sectPr w:rsidR="005809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AB7CA8"/>
    <w:multiLevelType w:val="multilevel"/>
    <w:tmpl w:val="1AF20B4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B652BA8"/>
    <w:multiLevelType w:val="multilevel"/>
    <w:tmpl w:val="E9D425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E2F"/>
    <w:rsid w:val="00537E2F"/>
    <w:rsid w:val="005809BF"/>
    <w:rsid w:val="00B85AD1"/>
    <w:rsid w:val="00DE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441F0C3-B888-41CE-B502-A415AEDCB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AD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DE779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 + Курсив"/>
    <w:basedOn w:val="2"/>
    <w:rsid w:val="00DE779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779C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2021-11-20T20:10:00Z</dcterms:created>
  <dcterms:modified xsi:type="dcterms:W3CDTF">2021-11-20T21:21:00Z</dcterms:modified>
</cp:coreProperties>
</file>