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11F" w:rsidRDefault="00BF311F">
      <w:pPr>
        <w:rPr>
          <w:sz w:val="2"/>
          <w:szCs w:val="2"/>
        </w:rPr>
      </w:pPr>
    </w:p>
    <w:p w:rsidR="00BF311F" w:rsidRPr="00BF311F" w:rsidRDefault="00BF311F" w:rsidP="00BF311F">
      <w:pPr>
        <w:rPr>
          <w:sz w:val="2"/>
          <w:szCs w:val="2"/>
        </w:rPr>
      </w:pPr>
    </w:p>
    <w:p w:rsidR="00BF311F" w:rsidRPr="00BF311F" w:rsidRDefault="00BF311F" w:rsidP="00BF311F">
      <w:pPr>
        <w:rPr>
          <w:sz w:val="2"/>
          <w:szCs w:val="2"/>
        </w:rPr>
      </w:pPr>
    </w:p>
    <w:p w:rsidR="00BF311F" w:rsidRPr="00BF311F" w:rsidRDefault="00BF311F" w:rsidP="00BF311F">
      <w:pPr>
        <w:rPr>
          <w:sz w:val="2"/>
          <w:szCs w:val="2"/>
        </w:rPr>
      </w:pPr>
    </w:p>
    <w:p w:rsidR="00BF311F" w:rsidRPr="00BF311F" w:rsidRDefault="00BF311F" w:rsidP="00BF311F">
      <w:pPr>
        <w:rPr>
          <w:sz w:val="2"/>
          <w:szCs w:val="2"/>
        </w:rPr>
      </w:pPr>
      <w:bookmarkStart w:id="0" w:name="_GoBack"/>
      <w:bookmarkEnd w:id="0"/>
    </w:p>
    <w:p w:rsidR="00C6661B" w:rsidRPr="00BF311F" w:rsidRDefault="005F7A87" w:rsidP="00BF311F">
      <w:pPr>
        <w:tabs>
          <w:tab w:val="left" w:pos="4860"/>
        </w:tabs>
        <w:rPr>
          <w:sz w:val="2"/>
          <w:szCs w:val="2"/>
        </w:rPr>
        <w:sectPr w:rsidR="00C6661B" w:rsidRPr="00BF311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5F7A87">
        <w:rPr>
          <w:noProof/>
          <w:sz w:val="2"/>
          <w:szCs w:val="2"/>
          <w:lang w:bidi="ar-SA"/>
        </w:rPr>
        <w:drawing>
          <wp:inline distT="0" distB="0" distL="0" distR="0">
            <wp:extent cx="7099300" cy="10048984"/>
            <wp:effectExtent l="0" t="0" r="6350" b="9525"/>
            <wp:docPr id="5" name="Рисунок 5" descr="D:\Desktop\5-9 кл. Рабочие программы 21-22 - копия\ПРОГ - 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esktop\5-9 кл. Рабочие программы 21-22 - копия\ПРОГ - 00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1004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61B" w:rsidRDefault="00C54BAF">
      <w:pPr>
        <w:pStyle w:val="10"/>
        <w:framePr w:w="9691" w:h="14894" w:hRule="exact" w:wrap="none" w:vAnchor="page" w:hAnchor="page" w:x="1442" w:y="849"/>
        <w:numPr>
          <w:ilvl w:val="0"/>
          <w:numId w:val="1"/>
        </w:numPr>
        <w:shd w:val="clear" w:color="auto" w:fill="auto"/>
        <w:tabs>
          <w:tab w:val="left" w:pos="3722"/>
        </w:tabs>
        <w:spacing w:after="13" w:line="280" w:lineRule="exact"/>
        <w:ind w:left="3360"/>
      </w:pPr>
      <w:bookmarkStart w:id="1" w:name="bookmark0"/>
      <w:r>
        <w:lastRenderedPageBreak/>
        <w:t>Пояснительная записка</w:t>
      </w:r>
      <w:bookmarkEnd w:id="1"/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1140"/>
      </w:pPr>
      <w:r>
        <w:t>Рабочая программа по учебному предмету «Обществознание»</w:t>
      </w:r>
      <w:r>
        <w:br/>
        <w:t>разработана в соответствии с требованиями федерального государственного</w:t>
      </w:r>
      <w:r>
        <w:br/>
        <w:t>образовательного стандарта основного общего образования;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rPr>
          <w:rStyle w:val="24"/>
        </w:rPr>
        <w:t xml:space="preserve">на основе </w:t>
      </w:r>
      <w:r>
        <w:t>авторской программы: «Обществознание. Рабочие программы.</w:t>
      </w:r>
      <w:r>
        <w:br/>
        <w:t>Предметная линия учебников под редакцией Л.Н. Боголюбова.5-9 классы:</w:t>
      </w:r>
      <w:r>
        <w:br/>
        <w:t>пособие для учителей общеобразоват. организаций/[Л.Н. Боголюбов, Н.И.</w:t>
      </w:r>
      <w:r>
        <w:br/>
        <w:t>Городецкая, Л.Ф. Иванова и др.]-М.: Просвещение, 2014»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Рабочая программа составлена с учётом Рабочей программы воспитания</w:t>
      </w:r>
      <w:r>
        <w:br/>
        <w:t>муниципального бюджетного общеобразовательного учреждения «</w:t>
      </w:r>
      <w:r w:rsidR="002E36E2">
        <w:t xml:space="preserve">Ерёмовская </w:t>
      </w:r>
      <w:r>
        <w:br/>
      </w:r>
      <w:r w:rsidR="002E36E2">
        <w:t xml:space="preserve">основная </w:t>
      </w:r>
      <w:r>
        <w:t>общ</w:t>
      </w:r>
      <w:r w:rsidR="002E36E2">
        <w:t>еобразовательная школа</w:t>
      </w:r>
      <w:r>
        <w:t xml:space="preserve"> Ровеньского района Белгородской</w:t>
      </w:r>
      <w:r>
        <w:br/>
        <w:t>области», утвержденной приказом по общеобразовательному учреждению</w:t>
      </w:r>
      <w:r>
        <w:br/>
        <w:t>№319 от 30.08.2021 года «Об утверждении основной образовательной</w:t>
      </w:r>
      <w:r>
        <w:br/>
        <w:t>программы основного общего образования в новой редакции». Основными</w:t>
      </w:r>
      <w:r>
        <w:br/>
        <w:t>направлениями воспитательной деятельности являются:</w:t>
      </w:r>
    </w:p>
    <w:p w:rsidR="00C6661B" w:rsidRDefault="00C54BAF">
      <w:pPr>
        <w:pStyle w:val="23"/>
        <w:framePr w:w="9691" w:h="14894" w:hRule="exact" w:wrap="none" w:vAnchor="page" w:hAnchor="page" w:x="1442" w:y="849"/>
        <w:numPr>
          <w:ilvl w:val="0"/>
          <w:numId w:val="2"/>
        </w:numPr>
        <w:shd w:val="clear" w:color="auto" w:fill="auto"/>
        <w:tabs>
          <w:tab w:val="left" w:pos="938"/>
        </w:tabs>
        <w:spacing w:before="0"/>
        <w:ind w:firstLine="600"/>
      </w:pPr>
      <w:r>
        <w:t>Гражданское воспитание;</w:t>
      </w:r>
    </w:p>
    <w:p w:rsidR="00C6661B" w:rsidRDefault="00C54BAF">
      <w:pPr>
        <w:pStyle w:val="23"/>
        <w:framePr w:w="9691" w:h="14894" w:hRule="exact" w:wrap="none" w:vAnchor="page" w:hAnchor="page" w:x="1442" w:y="849"/>
        <w:numPr>
          <w:ilvl w:val="0"/>
          <w:numId w:val="2"/>
        </w:numPr>
        <w:shd w:val="clear" w:color="auto" w:fill="auto"/>
        <w:tabs>
          <w:tab w:val="left" w:pos="967"/>
        </w:tabs>
        <w:spacing w:before="0"/>
        <w:ind w:firstLine="600"/>
      </w:pPr>
      <w:r>
        <w:t>Патриотическое воспитание;</w:t>
      </w:r>
    </w:p>
    <w:p w:rsidR="00C6661B" w:rsidRDefault="00C54BAF">
      <w:pPr>
        <w:pStyle w:val="23"/>
        <w:framePr w:w="9691" w:h="14894" w:hRule="exact" w:wrap="none" w:vAnchor="page" w:hAnchor="page" w:x="1442" w:y="849"/>
        <w:numPr>
          <w:ilvl w:val="0"/>
          <w:numId w:val="2"/>
        </w:numPr>
        <w:shd w:val="clear" w:color="auto" w:fill="auto"/>
        <w:tabs>
          <w:tab w:val="left" w:pos="967"/>
        </w:tabs>
        <w:spacing w:before="0"/>
        <w:ind w:firstLine="600"/>
      </w:pPr>
      <w:r>
        <w:t>Духовно-нравственное воспитание;</w:t>
      </w:r>
    </w:p>
    <w:p w:rsidR="00C6661B" w:rsidRDefault="00C54BAF">
      <w:pPr>
        <w:pStyle w:val="23"/>
        <w:framePr w:w="9691" w:h="14894" w:hRule="exact" w:wrap="none" w:vAnchor="page" w:hAnchor="page" w:x="1442" w:y="849"/>
        <w:numPr>
          <w:ilvl w:val="0"/>
          <w:numId w:val="2"/>
        </w:numPr>
        <w:shd w:val="clear" w:color="auto" w:fill="auto"/>
        <w:tabs>
          <w:tab w:val="left" w:pos="967"/>
        </w:tabs>
        <w:spacing w:before="0"/>
        <w:ind w:firstLine="600"/>
      </w:pPr>
      <w:r>
        <w:t>Эстетическое воспитание;</w:t>
      </w:r>
    </w:p>
    <w:p w:rsidR="00C6661B" w:rsidRDefault="00C54BAF">
      <w:pPr>
        <w:pStyle w:val="23"/>
        <w:framePr w:w="9691" w:h="14894" w:hRule="exact" w:wrap="none" w:vAnchor="page" w:hAnchor="page" w:x="1442" w:y="849"/>
        <w:numPr>
          <w:ilvl w:val="0"/>
          <w:numId w:val="2"/>
        </w:numPr>
        <w:shd w:val="clear" w:color="auto" w:fill="auto"/>
        <w:tabs>
          <w:tab w:val="left" w:pos="982"/>
        </w:tabs>
        <w:spacing w:before="0"/>
        <w:ind w:left="600" w:firstLine="0"/>
        <w:jc w:val="left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C6661B" w:rsidRDefault="00C54BAF">
      <w:pPr>
        <w:pStyle w:val="23"/>
        <w:framePr w:w="9691" w:h="14894" w:hRule="exact" w:wrap="none" w:vAnchor="page" w:hAnchor="page" w:x="1442" w:y="849"/>
        <w:numPr>
          <w:ilvl w:val="0"/>
          <w:numId w:val="2"/>
        </w:numPr>
        <w:shd w:val="clear" w:color="auto" w:fill="auto"/>
        <w:tabs>
          <w:tab w:val="left" w:pos="967"/>
        </w:tabs>
        <w:spacing w:before="0"/>
        <w:ind w:firstLine="600"/>
      </w:pPr>
      <w:r>
        <w:t>Трудовое воспитание;</w:t>
      </w:r>
    </w:p>
    <w:p w:rsidR="00C6661B" w:rsidRDefault="00C54BAF">
      <w:pPr>
        <w:pStyle w:val="23"/>
        <w:framePr w:w="9691" w:h="14894" w:hRule="exact" w:wrap="none" w:vAnchor="page" w:hAnchor="page" w:x="1442" w:y="849"/>
        <w:numPr>
          <w:ilvl w:val="0"/>
          <w:numId w:val="2"/>
        </w:numPr>
        <w:shd w:val="clear" w:color="auto" w:fill="auto"/>
        <w:tabs>
          <w:tab w:val="left" w:pos="967"/>
        </w:tabs>
        <w:spacing w:before="0"/>
        <w:ind w:firstLine="600"/>
      </w:pPr>
      <w:r>
        <w:t>Экологическое воспитание.</w:t>
      </w:r>
    </w:p>
    <w:p w:rsidR="00C6661B" w:rsidRDefault="00C54BAF">
      <w:pPr>
        <w:pStyle w:val="23"/>
        <w:framePr w:w="9691" w:h="14894" w:hRule="exact" w:wrap="none" w:vAnchor="page" w:hAnchor="page" w:x="1442" w:y="849"/>
        <w:numPr>
          <w:ilvl w:val="0"/>
          <w:numId w:val="2"/>
        </w:numPr>
        <w:shd w:val="clear" w:color="auto" w:fill="auto"/>
        <w:tabs>
          <w:tab w:val="left" w:pos="967"/>
        </w:tabs>
        <w:spacing w:before="0"/>
        <w:ind w:firstLine="600"/>
      </w:pPr>
      <w:r>
        <w:t>Ценности научного познания.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Рабочая программа ориентирована на предметную линию учебников под</w:t>
      </w:r>
      <w:r>
        <w:br/>
        <w:t>редакцией Л.Н. Боголюбова. Данная линия учебников соответствует</w:t>
      </w:r>
      <w:r>
        <w:br/>
        <w:t>Федеральному государственному образовательному стандарту основного</w:t>
      </w:r>
      <w:r>
        <w:br/>
        <w:t>общего образования и включены в Федеральный перечень: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Боголюбов Л. Н., Виноградова Н. Ф., Городецкая Н. И. и др.</w:t>
      </w:r>
      <w:r>
        <w:br/>
        <w:t>Обществознание. Учебник. 5 класс. Под ред. Л. Н. Боголюбова, Л. Ф. Ивановой.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Виноградова Н. Ф., Городецкая Н. И., Иванова Л. Ф. Обществознание.</w:t>
      </w:r>
      <w:r>
        <w:br/>
        <w:t>Учебник. 6 класс. Под ред. Л. Н. Боголюбова, Л. Ф. Ивановой.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Виноградова Н. Ф., Городецкая Н. И., Иванова Л. Ф. Обществознание.</w:t>
      </w:r>
      <w:r>
        <w:br/>
        <w:t>Учебник. 7 класс. Под ред. Л. Н. Боголюбова, Л. Ф. Ивановой.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Виноградова Н. Ф., Городецкая Н. И., Иванова Л. Ф. и др.</w:t>
      </w:r>
      <w:r>
        <w:br/>
        <w:t>Обществознание. Учебник. 8 класс. Под ред. Л. Н. Боголюбова, А. Ю.</w:t>
      </w:r>
      <w:r>
        <w:br/>
        <w:t>Лазебниковой.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Боголюбов Л. Н., Матвеев А. И., Жильцова Е. И. и др. Обществознание.</w:t>
      </w:r>
      <w:r>
        <w:br/>
        <w:t>Учебник. 9 класс. Под ред. Л. Н. Боголюбова, А. Ю. Лазебниковой.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В соответствии с учебным планом «Обществознание» изучается</w:t>
      </w:r>
      <w:r>
        <w:br/>
        <w:t>с 5 по 9 класс. Общая недельная нагрузка в каждом году обучения составляет 1</w:t>
      </w:r>
      <w:r>
        <w:br/>
        <w:t>час.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Количество часов на учебный год -34,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left="600" w:right="4160" w:firstLine="0"/>
        <w:jc w:val="left"/>
      </w:pPr>
      <w:r>
        <w:t>Количество часов на уровень - 170 часов</w:t>
      </w:r>
      <w:r>
        <w:br/>
        <w:t>Количество часов на учебный год: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5класс - 34 часа; 6 класс - 34 часа; 7 класс - 34 часа; 8 класс - 34 часа.</w:t>
      </w:r>
    </w:p>
    <w:p w:rsidR="00C6661B" w:rsidRDefault="00C6661B">
      <w:pPr>
        <w:rPr>
          <w:sz w:val="2"/>
          <w:szCs w:val="2"/>
        </w:rPr>
        <w:sectPr w:rsidR="00C666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661B" w:rsidRDefault="00C54BAF">
      <w:pPr>
        <w:pStyle w:val="50"/>
        <w:framePr w:w="9706" w:h="14965" w:hRule="exact" w:wrap="none" w:vAnchor="page" w:hAnchor="page" w:x="1435" w:y="830"/>
        <w:numPr>
          <w:ilvl w:val="0"/>
          <w:numId w:val="1"/>
        </w:numPr>
        <w:shd w:val="clear" w:color="auto" w:fill="auto"/>
        <w:tabs>
          <w:tab w:val="left" w:pos="1707"/>
        </w:tabs>
        <w:ind w:left="1360"/>
      </w:pPr>
      <w:r>
        <w:lastRenderedPageBreak/>
        <w:t>Планируемые результаты освоения учебного предмета</w:t>
      </w:r>
    </w:p>
    <w:p w:rsidR="00C6661B" w:rsidRDefault="00C54BAF">
      <w:pPr>
        <w:pStyle w:val="50"/>
        <w:framePr w:w="9706" w:h="14965" w:hRule="exact" w:wrap="none" w:vAnchor="page" w:hAnchor="page" w:x="1435" w:y="830"/>
        <w:shd w:val="clear" w:color="auto" w:fill="auto"/>
        <w:ind w:left="4000"/>
        <w:jc w:val="left"/>
      </w:pPr>
      <w:r>
        <w:t>«Обществознание»</w:t>
      </w:r>
    </w:p>
    <w:p w:rsidR="00C6661B" w:rsidRDefault="00C54BAF">
      <w:pPr>
        <w:pStyle w:val="23"/>
        <w:framePr w:w="9706" w:h="14965" w:hRule="exact" w:wrap="none" w:vAnchor="page" w:hAnchor="page" w:x="1435" w:y="830"/>
        <w:shd w:val="clear" w:color="auto" w:fill="auto"/>
        <w:spacing w:before="0" w:line="317" w:lineRule="exact"/>
        <w:ind w:firstLine="0"/>
        <w:jc w:val="right"/>
      </w:pPr>
      <w:r>
        <w:rPr>
          <w:rStyle w:val="24"/>
        </w:rPr>
        <w:t xml:space="preserve">Личностными </w:t>
      </w:r>
      <w:r>
        <w:t>результатам и выпускников основной школы,</w:t>
      </w:r>
      <w:r>
        <w:br/>
        <w:t>формируемыми при изучении содержания курса по обществознанию, являются:</w:t>
      </w:r>
    </w:p>
    <w:p w:rsidR="00C6661B" w:rsidRDefault="00C54BAF">
      <w:pPr>
        <w:pStyle w:val="23"/>
        <w:framePr w:w="9706" w:h="14965" w:hRule="exact" w:wrap="none" w:vAnchor="page" w:hAnchor="page" w:x="1435" w:y="830"/>
        <w:shd w:val="clear" w:color="auto" w:fill="auto"/>
        <w:spacing w:before="0" w:line="317" w:lineRule="exact"/>
        <w:ind w:firstLine="760"/>
        <w:jc w:val="left"/>
      </w:pPr>
      <w:r>
        <w:t>• мотивированность и направленность на активное и созидательное</w:t>
      </w:r>
      <w:r>
        <w:br/>
        <w:t>участие в будущем в общественной и государственной жизни;</w:t>
      </w:r>
    </w:p>
    <w:p w:rsidR="00C6661B" w:rsidRDefault="00C54BAF">
      <w:pPr>
        <w:pStyle w:val="23"/>
        <w:framePr w:w="9706" w:h="14965" w:hRule="exact" w:wrap="none" w:vAnchor="page" w:hAnchor="page" w:x="1435" w:y="830"/>
        <w:numPr>
          <w:ilvl w:val="0"/>
          <w:numId w:val="3"/>
        </w:numPr>
        <w:shd w:val="clear" w:color="auto" w:fill="auto"/>
        <w:tabs>
          <w:tab w:val="left" w:pos="1145"/>
        </w:tabs>
        <w:spacing w:before="0" w:line="317" w:lineRule="exact"/>
        <w:ind w:firstLine="940"/>
      </w:pPr>
      <w:r>
        <w:t>заинтересованность не только в личном успехе, но и в развитии</w:t>
      </w:r>
      <w:r>
        <w:br/>
        <w:t>различных сторон жизни общества, в благополучии и процветании своей</w:t>
      </w:r>
      <w:r>
        <w:br/>
        <w:t>страны;</w:t>
      </w:r>
    </w:p>
    <w:p w:rsidR="00C6661B" w:rsidRDefault="00C54BAF">
      <w:pPr>
        <w:pStyle w:val="23"/>
        <w:framePr w:w="9706" w:h="14965" w:hRule="exact" w:wrap="none" w:vAnchor="page" w:hAnchor="page" w:x="1435" w:y="830"/>
        <w:numPr>
          <w:ilvl w:val="0"/>
          <w:numId w:val="3"/>
        </w:numPr>
        <w:shd w:val="clear" w:color="auto" w:fill="auto"/>
        <w:tabs>
          <w:tab w:val="left" w:pos="1145"/>
        </w:tabs>
        <w:spacing w:before="0" w:line="317" w:lineRule="exact"/>
        <w:ind w:firstLine="940"/>
      </w:pPr>
      <w:r>
        <w:t>ценностные ориентиры, основанные на идеях патриотизма, любви и</w:t>
      </w:r>
      <w:r>
        <w:br/>
        <w:t>уважения к Отечеству; необходимости поддержания гражданского мира и</w:t>
      </w:r>
      <w:r>
        <w:br/>
        <w:t>согласия; на отношении к человеку, его правам и свободам как высшей</w:t>
      </w:r>
      <w:r>
        <w:br/>
        <w:t>ценности; на стремлении к укреплению исторически сложившегося</w:t>
      </w:r>
      <w:r>
        <w:br/>
        <w:t>государственного единства; на признании равноправия народов, единства</w:t>
      </w:r>
      <w:r>
        <w:br/>
        <w:t>разнообразных культур; на убеждённости в важности для общества семьи и</w:t>
      </w:r>
      <w:r>
        <w:br/>
        <w:t>семейных традиций; на осознании своей ответственности за судьбу страны</w:t>
      </w:r>
      <w:r>
        <w:br/>
        <w:t>перед нынешним и грядущим поколениями.</w:t>
      </w:r>
    </w:p>
    <w:p w:rsidR="00C6661B" w:rsidRDefault="00C54BAF">
      <w:pPr>
        <w:pStyle w:val="23"/>
        <w:framePr w:w="9706" w:h="14965" w:hRule="exact" w:wrap="none" w:vAnchor="page" w:hAnchor="page" w:x="1435" w:y="830"/>
        <w:shd w:val="clear" w:color="auto" w:fill="auto"/>
        <w:spacing w:before="0" w:line="317" w:lineRule="exact"/>
        <w:ind w:left="380" w:firstLine="0"/>
      </w:pPr>
      <w:r>
        <w:t>Личностные результаты отражают сформированность, в том числе в части:</w:t>
      </w:r>
    </w:p>
    <w:p w:rsidR="007765FC" w:rsidRDefault="007765FC" w:rsidP="007765FC">
      <w:pPr>
        <w:pStyle w:val="40"/>
        <w:framePr w:w="9706" w:h="14965" w:hRule="exact" w:wrap="none" w:vAnchor="page" w:hAnchor="page" w:x="1435" w:y="830"/>
        <w:shd w:val="clear" w:color="auto" w:fill="auto"/>
        <w:ind w:left="740" w:firstLine="460"/>
      </w:pPr>
      <w:r>
        <w:t>Планируемые результаты освоения учебного предмета</w:t>
      </w:r>
      <w:r>
        <w:br/>
        <w:t>Личностные результаты: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0"/>
          <w:numId w:val="9"/>
        </w:numPr>
        <w:shd w:val="clear" w:color="auto" w:fill="auto"/>
        <w:tabs>
          <w:tab w:val="left" w:pos="1009"/>
        </w:tabs>
        <w:spacing w:before="0" w:line="326" w:lineRule="exact"/>
        <w:ind w:firstLine="600"/>
      </w:pPr>
      <w:r>
        <w:t>формировать понимание важности процесса обучения;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0"/>
          <w:numId w:val="9"/>
        </w:numPr>
        <w:shd w:val="clear" w:color="auto" w:fill="auto"/>
        <w:tabs>
          <w:tab w:val="left" w:pos="1009"/>
        </w:tabs>
        <w:spacing w:before="0" w:line="326" w:lineRule="exact"/>
        <w:ind w:firstLine="600"/>
      </w:pPr>
      <w:r>
        <w:t>формировать мотивацию школьников к процессу изучения</w:t>
      </w:r>
      <w:r>
        <w:br/>
        <w:t>литературы как одного из учебных предметов, необходимых для</w:t>
      </w:r>
      <w:r>
        <w:br/>
        <w:t>самопознания, своего дальнейшего развития и успешного обучения;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0"/>
          <w:numId w:val="9"/>
        </w:numPr>
        <w:shd w:val="clear" w:color="auto" w:fill="auto"/>
        <w:tabs>
          <w:tab w:val="left" w:pos="1009"/>
        </w:tabs>
        <w:spacing w:before="0" w:line="326" w:lineRule="exact"/>
        <w:ind w:firstLine="600"/>
      </w:pPr>
      <w:r>
        <w:t>формировать понимание значимости литературы как явления</w:t>
      </w:r>
      <w:r>
        <w:br/>
        <w:t>национальной и мировой культуры, важного средства сохранения и передачи</w:t>
      </w:r>
      <w:r>
        <w:br/>
        <w:t>нравственных ценностей и традиций;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0"/>
          <w:numId w:val="9"/>
        </w:numPr>
        <w:shd w:val="clear" w:color="auto" w:fill="auto"/>
        <w:tabs>
          <w:tab w:val="left" w:pos="1009"/>
        </w:tabs>
        <w:spacing w:before="0" w:line="326" w:lineRule="exact"/>
        <w:ind w:firstLine="600"/>
      </w:pPr>
      <w:r>
        <w:t>формировать уважение к литературе народов многонациональной</w:t>
      </w:r>
      <w:r>
        <w:br/>
        <w:t>России;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0"/>
          <w:numId w:val="9"/>
        </w:numPr>
        <w:shd w:val="clear" w:color="auto" w:fill="auto"/>
        <w:tabs>
          <w:tab w:val="left" w:pos="1009"/>
        </w:tabs>
        <w:spacing w:before="0" w:line="326" w:lineRule="exact"/>
        <w:ind w:firstLine="600"/>
      </w:pPr>
      <w:r>
        <w:t>формировать в процессе чтения нравственно развитую личность,</w:t>
      </w:r>
      <w:r>
        <w:br/>
        <w:t>любящую свою семью, свою Родину, обладающую высокой культурой</w:t>
      </w:r>
      <w:r>
        <w:br/>
        <w:t>общения;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0"/>
          <w:numId w:val="9"/>
        </w:numPr>
        <w:shd w:val="clear" w:color="auto" w:fill="auto"/>
        <w:tabs>
          <w:tab w:val="left" w:pos="1009"/>
        </w:tabs>
        <w:spacing w:before="0" w:line="317" w:lineRule="exact"/>
        <w:ind w:firstLine="600"/>
      </w:pPr>
      <w:r>
        <w:t>совершенствовать ценностно-смысловые представления о человеке и</w:t>
      </w:r>
      <w:r>
        <w:br/>
        <w:t>мире в процессе чтения;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0"/>
          <w:numId w:val="9"/>
        </w:numPr>
        <w:shd w:val="clear" w:color="auto" w:fill="auto"/>
        <w:tabs>
          <w:tab w:val="left" w:pos="1009"/>
        </w:tabs>
        <w:spacing w:before="0"/>
        <w:ind w:firstLine="600"/>
      </w:pPr>
      <w:r>
        <w:t>развивать потребности в самопознании и самосовершенствовании в</w:t>
      </w:r>
      <w:r>
        <w:br/>
        <w:t>процессе чтения и характеристики (анализа) текста;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0"/>
          <w:numId w:val="9"/>
        </w:numPr>
        <w:shd w:val="clear" w:color="auto" w:fill="auto"/>
        <w:tabs>
          <w:tab w:val="left" w:pos="1009"/>
        </w:tabs>
        <w:spacing w:before="0" w:line="326" w:lineRule="exact"/>
        <w:ind w:firstLine="600"/>
      </w:pPr>
      <w:r>
        <w:t>формировать в процессе чтения основы гражданской идентичности;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0"/>
          <w:numId w:val="9"/>
        </w:numPr>
        <w:shd w:val="clear" w:color="auto" w:fill="auto"/>
        <w:tabs>
          <w:tab w:val="left" w:pos="1009"/>
        </w:tabs>
        <w:spacing w:before="0" w:line="326" w:lineRule="exact"/>
        <w:ind w:firstLine="600"/>
      </w:pPr>
      <w:r>
        <w:t>формировать готовность к получению новых знаний, их применению</w:t>
      </w:r>
      <w:r>
        <w:br/>
        <w:t>и преобразованию;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0"/>
          <w:numId w:val="9"/>
        </w:numPr>
        <w:shd w:val="clear" w:color="auto" w:fill="auto"/>
        <w:tabs>
          <w:tab w:val="left" w:pos="1009"/>
        </w:tabs>
        <w:spacing w:before="0"/>
        <w:ind w:firstLine="600"/>
      </w:pPr>
      <w:r>
        <w:t>развивать эстетические чувства и художественный вкус на основе</w:t>
      </w:r>
      <w:r>
        <w:br/>
        <w:t>знакомства с отечественной и мировой литературой;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0"/>
          <w:numId w:val="9"/>
        </w:numPr>
        <w:shd w:val="clear" w:color="auto" w:fill="auto"/>
        <w:tabs>
          <w:tab w:val="left" w:pos="1009"/>
        </w:tabs>
        <w:spacing w:before="0"/>
        <w:ind w:firstLine="600"/>
      </w:pPr>
      <w:r>
        <w:t>развивать морально-этические представления, доброжелательность и</w:t>
      </w:r>
      <w:r>
        <w:br/>
        <w:t>эмоционально-нравственную отзывчивость, понимание и сопереживание</w:t>
      </w:r>
      <w:r>
        <w:br/>
        <w:t>чувствам других людей;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0"/>
          <w:numId w:val="9"/>
        </w:numPr>
        <w:shd w:val="clear" w:color="auto" w:fill="auto"/>
        <w:tabs>
          <w:tab w:val="left" w:pos="1009"/>
        </w:tabs>
        <w:spacing w:before="0" w:line="326" w:lineRule="exact"/>
        <w:ind w:firstLine="600"/>
      </w:pPr>
      <w:r>
        <w:t>развивать личную ответственность за свои поступки в процессе</w:t>
      </w:r>
      <w:r>
        <w:br/>
        <w:t>чтения и при сопоставлении образов и персонажей из прочитанного</w:t>
      </w:r>
      <w:r>
        <w:br/>
        <w:t>произведения с собственным опытом;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0"/>
          <w:numId w:val="9"/>
        </w:numPr>
        <w:shd w:val="clear" w:color="auto" w:fill="auto"/>
        <w:tabs>
          <w:tab w:val="left" w:pos="1009"/>
        </w:tabs>
        <w:spacing w:before="0" w:line="326" w:lineRule="exact"/>
        <w:ind w:firstLine="600"/>
      </w:pPr>
      <w:r>
        <w:t>развивать и углублять восприятие литературы как особого вида</w:t>
      </w:r>
    </w:p>
    <w:p w:rsidR="007765FC" w:rsidRDefault="007765FC" w:rsidP="007765FC">
      <w:pPr>
        <w:framePr w:w="9706" w:h="14965" w:hRule="exact" w:wrap="none" w:vAnchor="page" w:hAnchor="page" w:x="1435" w:y="830"/>
        <w:rPr>
          <w:sz w:val="2"/>
          <w:szCs w:val="2"/>
        </w:rPr>
        <w:sectPr w:rsidR="007765F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765FC" w:rsidRDefault="007765FC" w:rsidP="007765FC">
      <w:pPr>
        <w:pStyle w:val="23"/>
        <w:framePr w:w="9706" w:h="14965" w:hRule="exact" w:wrap="none" w:vAnchor="page" w:hAnchor="page" w:x="1435" w:y="830"/>
        <w:shd w:val="clear" w:color="auto" w:fill="auto"/>
        <w:spacing w:after="309" w:line="280" w:lineRule="exact"/>
        <w:jc w:val="left"/>
      </w:pPr>
      <w:r>
        <w:lastRenderedPageBreak/>
        <w:t>искусства, умение соотносить его с другими видами искусства.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shd w:val="clear" w:color="auto" w:fill="auto"/>
        <w:ind w:firstLine="420"/>
      </w:pPr>
      <w:r>
        <w:rPr>
          <w:rStyle w:val="28"/>
        </w:rPr>
        <w:t xml:space="preserve">Личностные результаты </w:t>
      </w:r>
      <w:r>
        <w:t>освоения учебного предмета отражают</w:t>
      </w:r>
      <w:r>
        <w:br/>
        <w:t>готовность обучающихся руководствоваться системой позитивных</w:t>
      </w:r>
      <w:r>
        <w:br/>
        <w:t>ценностных ориентаций и расширение опыта деятельности на ее основе и в</w:t>
      </w:r>
      <w:r>
        <w:br/>
        <w:t>процессе реализации основных направлений воспитательной деятельности, в</w:t>
      </w:r>
      <w:r>
        <w:br/>
        <w:t>том числе в части:</w:t>
      </w:r>
    </w:p>
    <w:p w:rsidR="007765FC" w:rsidRDefault="007765FC" w:rsidP="007765FC">
      <w:pPr>
        <w:pStyle w:val="10"/>
        <w:framePr w:w="9706" w:h="14965" w:hRule="exact" w:wrap="none" w:vAnchor="page" w:hAnchor="page" w:x="1435" w:y="830"/>
        <w:numPr>
          <w:ilvl w:val="0"/>
          <w:numId w:val="10"/>
        </w:numPr>
        <w:shd w:val="clear" w:color="auto" w:fill="auto"/>
        <w:tabs>
          <w:tab w:val="left" w:pos="1106"/>
        </w:tabs>
        <w:spacing w:after="0" w:line="322" w:lineRule="exact"/>
        <w:ind w:firstLine="620"/>
      </w:pPr>
      <w:r>
        <w:t xml:space="preserve">Гражданское воспитание </w:t>
      </w:r>
      <w:r>
        <w:rPr>
          <w:rStyle w:val="11"/>
        </w:rPr>
        <w:t>включает: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0"/>
        </w:numPr>
        <w:shd w:val="clear" w:color="auto" w:fill="auto"/>
        <w:tabs>
          <w:tab w:val="left" w:pos="1118"/>
        </w:tabs>
        <w:spacing w:before="0"/>
        <w:ind w:firstLine="620"/>
      </w:pPr>
      <w:r>
        <w:t>формирование активной гражданской позиции, гражданской</w:t>
      </w:r>
      <w:r>
        <w:br/>
        <w:t>ответственности, основанной на традиционных культурных, духовных и</w:t>
      </w:r>
      <w:r>
        <w:br/>
        <w:t>нравственных ценностях российского общества;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0"/>
        </w:numPr>
        <w:shd w:val="clear" w:color="auto" w:fill="auto"/>
        <w:tabs>
          <w:tab w:val="left" w:pos="1148"/>
        </w:tabs>
        <w:spacing w:before="0"/>
        <w:ind w:firstLine="620"/>
      </w:pPr>
      <w:r>
        <w:t>развитие культуры межнационального общения;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0"/>
        </w:numPr>
        <w:shd w:val="clear" w:color="auto" w:fill="auto"/>
        <w:tabs>
          <w:tab w:val="left" w:pos="1123"/>
        </w:tabs>
        <w:spacing w:before="0"/>
        <w:ind w:firstLine="620"/>
      </w:pPr>
      <w:r>
        <w:t>формирование приверженности идеям интернационализма, дружбы,</w:t>
      </w:r>
      <w:r>
        <w:br/>
        <w:t>равенства, взаимопомощи народов;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0"/>
        </w:numPr>
        <w:shd w:val="clear" w:color="auto" w:fill="auto"/>
        <w:tabs>
          <w:tab w:val="left" w:pos="1128"/>
        </w:tabs>
        <w:spacing w:before="0"/>
        <w:ind w:firstLine="620"/>
      </w:pPr>
      <w:r>
        <w:t>воспитание уважительного отношения к национальному</w:t>
      </w:r>
      <w:r>
        <w:br/>
        <w:t>достоинству людей, их чувствам, религиозным убеждениям;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0"/>
        </w:numPr>
        <w:shd w:val="clear" w:color="auto" w:fill="auto"/>
        <w:tabs>
          <w:tab w:val="left" w:pos="1148"/>
        </w:tabs>
        <w:spacing w:before="0"/>
        <w:ind w:firstLine="620"/>
      </w:pPr>
      <w:r>
        <w:t>развитие правовой и политической культуры детей, расширение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0"/>
        </w:numPr>
        <w:shd w:val="clear" w:color="auto" w:fill="auto"/>
        <w:tabs>
          <w:tab w:val="left" w:pos="1123"/>
        </w:tabs>
        <w:spacing w:before="0"/>
        <w:ind w:firstLine="620"/>
      </w:pPr>
      <w:r>
        <w:t>конструктивного участия в принятии решений, затрагивающих их</w:t>
      </w:r>
      <w:r>
        <w:br/>
        <w:t>права и интересы, в том числе в различных формах самоорганизации,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0"/>
        </w:numPr>
        <w:shd w:val="clear" w:color="auto" w:fill="auto"/>
        <w:tabs>
          <w:tab w:val="left" w:pos="1148"/>
        </w:tabs>
        <w:spacing w:before="0"/>
        <w:ind w:firstLine="620"/>
      </w:pPr>
      <w:r>
        <w:t>самоуправления, общественно значимой деятельности;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0"/>
        </w:numPr>
        <w:shd w:val="clear" w:color="auto" w:fill="auto"/>
        <w:tabs>
          <w:tab w:val="left" w:pos="1123"/>
        </w:tabs>
        <w:spacing w:before="0"/>
        <w:ind w:firstLine="620"/>
      </w:pPr>
      <w:r>
        <w:t>развитие в детской среде ответственности, принципов</w:t>
      </w:r>
      <w:r>
        <w:br/>
        <w:t>коллективизма и социальной солидарности;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0"/>
        </w:numPr>
        <w:shd w:val="clear" w:color="auto" w:fill="auto"/>
        <w:tabs>
          <w:tab w:val="left" w:pos="1128"/>
        </w:tabs>
        <w:spacing w:before="0"/>
        <w:ind w:firstLine="620"/>
      </w:pPr>
      <w:r>
        <w:t>формирование стабильной системы нравственных и смысловых</w:t>
      </w:r>
      <w:r>
        <w:br/>
        <w:t>установок личности, позволяющих противостоять идеологии экстремизма,</w:t>
      </w:r>
      <w:r>
        <w:br/>
        <w:t>национализма, ксенофобии, коррупции, дискриминации по социальным,</w:t>
      </w:r>
      <w:r>
        <w:br/>
        <w:t>религиозным, расовым, национальным признакам и другим негативным</w:t>
      </w:r>
      <w:r>
        <w:br/>
        <w:t>социальным явлениям;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0"/>
        </w:numPr>
        <w:shd w:val="clear" w:color="auto" w:fill="auto"/>
        <w:tabs>
          <w:tab w:val="left" w:pos="1426"/>
        </w:tabs>
        <w:spacing w:before="0"/>
        <w:ind w:firstLine="620"/>
      </w:pPr>
      <w:r>
        <w:t>разработку и реализацию программ воспитания, способствующих</w:t>
      </w:r>
      <w:r>
        <w:br/>
        <w:t>правовой, социальной и культурной адаптации детей, в том числе детей из</w:t>
      </w:r>
      <w:r>
        <w:br/>
        <w:t>семей мигрантов.</w:t>
      </w:r>
    </w:p>
    <w:p w:rsidR="007765FC" w:rsidRDefault="007765FC" w:rsidP="007765FC">
      <w:pPr>
        <w:pStyle w:val="40"/>
        <w:framePr w:w="9706" w:h="14965" w:hRule="exact" w:wrap="none" w:vAnchor="page" w:hAnchor="page" w:x="1435" w:y="830"/>
        <w:numPr>
          <w:ilvl w:val="0"/>
          <w:numId w:val="10"/>
        </w:numPr>
        <w:shd w:val="clear" w:color="auto" w:fill="auto"/>
        <w:tabs>
          <w:tab w:val="left" w:pos="1106"/>
        </w:tabs>
        <w:spacing w:line="322" w:lineRule="exact"/>
        <w:ind w:firstLine="620"/>
        <w:jc w:val="both"/>
      </w:pPr>
      <w:r w:rsidRPr="007765FC">
        <w:rPr>
          <w:sz w:val="28"/>
          <w:szCs w:val="28"/>
        </w:rPr>
        <w:t xml:space="preserve">Патриотическое воспитание </w:t>
      </w:r>
      <w:r w:rsidRPr="007765FC">
        <w:rPr>
          <w:rStyle w:val="43"/>
        </w:rPr>
        <w:t>предусматривает</w:t>
      </w:r>
      <w:r>
        <w:rPr>
          <w:rStyle w:val="43"/>
        </w:rPr>
        <w:t>: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0"/>
        </w:numPr>
        <w:shd w:val="clear" w:color="auto" w:fill="auto"/>
        <w:tabs>
          <w:tab w:val="left" w:pos="1172"/>
        </w:tabs>
        <w:spacing w:before="0"/>
        <w:ind w:firstLine="620"/>
      </w:pPr>
      <w:r>
        <w:t>формирование российской гражданской идентичности;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0"/>
        </w:numPr>
        <w:shd w:val="clear" w:color="auto" w:fill="auto"/>
        <w:tabs>
          <w:tab w:val="left" w:pos="1123"/>
        </w:tabs>
        <w:spacing w:before="0"/>
        <w:ind w:firstLine="620"/>
      </w:pPr>
      <w:r>
        <w:t>формирование патриотизма, чувства гордости за свою Родину,</w:t>
      </w:r>
      <w:r>
        <w:br/>
        <w:t>готовности к защите интересов Отечества, ответственности за будущее</w:t>
      </w:r>
      <w:r>
        <w:br/>
        <w:t>России на основе развития программ патриотического воспитания детей, в</w:t>
      </w:r>
      <w:r>
        <w:br/>
        <w:t>том числе военнопатриотического воспитания;</w:t>
      </w:r>
    </w:p>
    <w:p w:rsidR="007765FC" w:rsidRDefault="00DA6633" w:rsidP="007765FC">
      <w:pPr>
        <w:pStyle w:val="23"/>
        <w:framePr w:w="9706" w:h="14965" w:hRule="exact" w:wrap="none" w:vAnchor="page" w:hAnchor="page" w:x="1435" w:y="830"/>
        <w:numPr>
          <w:ilvl w:val="1"/>
          <w:numId w:val="10"/>
        </w:numPr>
        <w:shd w:val="clear" w:color="auto" w:fill="auto"/>
        <w:tabs>
          <w:tab w:val="left" w:pos="1118"/>
        </w:tabs>
        <w:spacing w:before="0"/>
        <w:ind w:firstLine="620"/>
      </w:pPr>
      <w:r>
        <w:t xml:space="preserve"> </w:t>
      </w:r>
      <w:r w:rsidR="007765FC">
        <w:t>формирование умения ориентироваться в современных общественно -</w:t>
      </w:r>
      <w:r w:rsidR="007765FC">
        <w:br/>
        <w:t>политических процессах, происходящих в России и мире, а также осознанную</w:t>
      </w:r>
      <w:r w:rsidR="007765FC">
        <w:br/>
        <w:t>выработку собственной позиции по отношению к ним на основе знания и</w:t>
      </w:r>
      <w:r w:rsidR="007765FC">
        <w:br/>
        <w:t>осмысления истории, духовных ценностей и достижений нашей страны;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0"/>
        </w:numPr>
        <w:shd w:val="clear" w:color="auto" w:fill="auto"/>
        <w:tabs>
          <w:tab w:val="left" w:pos="1118"/>
        </w:tabs>
        <w:spacing w:before="0"/>
        <w:ind w:firstLine="620"/>
      </w:pPr>
      <w:r>
        <w:t>развитие уважения к таким символам государства, как герб, флаг,</w:t>
      </w:r>
      <w:r>
        <w:br/>
        <w:t>гимн Российской Федерации, к историческим символам и памятникам</w:t>
      </w:r>
      <w:r>
        <w:br/>
        <w:t>Отечества;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0"/>
        </w:numPr>
        <w:shd w:val="clear" w:color="auto" w:fill="auto"/>
        <w:tabs>
          <w:tab w:val="left" w:pos="1118"/>
        </w:tabs>
        <w:spacing w:before="0"/>
        <w:ind w:firstLine="620"/>
      </w:pPr>
      <w:r>
        <w:t>развитие поисковой и краеведческой деятельности, детского</w:t>
      </w:r>
      <w:r>
        <w:br/>
        <w:t>познавательного туризма.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shd w:val="clear" w:color="auto" w:fill="auto"/>
        <w:tabs>
          <w:tab w:val="left" w:pos="1118"/>
        </w:tabs>
        <w:spacing w:before="0"/>
        <w:ind w:left="620" w:firstLine="0"/>
      </w:pPr>
    </w:p>
    <w:p w:rsidR="007765FC" w:rsidRDefault="007765FC" w:rsidP="007765FC">
      <w:pPr>
        <w:framePr w:w="9706" w:h="14965" w:hRule="exact" w:wrap="none" w:vAnchor="page" w:hAnchor="page" w:x="1435" w:y="830"/>
        <w:rPr>
          <w:sz w:val="2"/>
          <w:szCs w:val="2"/>
        </w:rPr>
        <w:sectPr w:rsidR="007765F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765FC" w:rsidRPr="007765FC" w:rsidRDefault="007765FC" w:rsidP="007765FC">
      <w:pPr>
        <w:pStyle w:val="40"/>
        <w:framePr w:w="9706" w:h="15226" w:hRule="exact" w:wrap="none" w:vAnchor="page" w:hAnchor="page" w:x="1426" w:y="811"/>
        <w:numPr>
          <w:ilvl w:val="0"/>
          <w:numId w:val="10"/>
        </w:numPr>
        <w:shd w:val="clear" w:color="auto" w:fill="auto"/>
        <w:tabs>
          <w:tab w:val="left" w:pos="1144"/>
        </w:tabs>
        <w:spacing w:line="322" w:lineRule="exact"/>
        <w:ind w:firstLine="620"/>
        <w:jc w:val="both"/>
        <w:rPr>
          <w:u w:val="single"/>
        </w:rPr>
      </w:pPr>
      <w:r w:rsidRPr="007765FC">
        <w:rPr>
          <w:b w:val="0"/>
          <w:sz w:val="28"/>
          <w:szCs w:val="28"/>
          <w:u w:val="single"/>
        </w:rPr>
        <w:lastRenderedPageBreak/>
        <w:t>Духовно-нравственное воспитание</w:t>
      </w:r>
      <w:r w:rsidRPr="007765FC">
        <w:rPr>
          <w:u w:val="single"/>
        </w:rPr>
        <w:t xml:space="preserve"> </w:t>
      </w:r>
      <w:r w:rsidRPr="007765FC">
        <w:rPr>
          <w:rStyle w:val="43"/>
          <w:u w:val="single"/>
        </w:rPr>
        <w:t>осуществляется за счет:</w:t>
      </w:r>
    </w:p>
    <w:p w:rsidR="007765FC" w:rsidRDefault="007765FC" w:rsidP="007765FC">
      <w:pPr>
        <w:pStyle w:val="23"/>
        <w:framePr w:w="9706" w:h="15226" w:hRule="exact" w:wrap="none" w:vAnchor="page" w:hAnchor="page" w:x="1426" w:y="811"/>
        <w:shd w:val="clear" w:color="auto" w:fill="auto"/>
        <w:tabs>
          <w:tab w:val="left" w:pos="1144"/>
        </w:tabs>
        <w:spacing w:before="0"/>
        <w:ind w:firstLine="0"/>
      </w:pPr>
      <w:r>
        <w:t>3.1 развития у детей нравственных чувств (чести, долга,</w:t>
      </w:r>
      <w:r>
        <w:br/>
        <w:t>справедливости, милосердия и дружелюбия);</w:t>
      </w:r>
    </w:p>
    <w:p w:rsidR="007765FC" w:rsidRDefault="007765FC" w:rsidP="007765FC">
      <w:pPr>
        <w:pStyle w:val="23"/>
        <w:framePr w:w="9706" w:h="15226" w:hRule="exact" w:wrap="none" w:vAnchor="page" w:hAnchor="page" w:x="1426" w:y="811"/>
        <w:numPr>
          <w:ilvl w:val="1"/>
          <w:numId w:val="14"/>
        </w:numPr>
        <w:shd w:val="clear" w:color="auto" w:fill="auto"/>
        <w:tabs>
          <w:tab w:val="left" w:pos="1144"/>
        </w:tabs>
        <w:spacing w:before="0"/>
      </w:pPr>
      <w:r>
        <w:t xml:space="preserve"> формирования выраженной в поведении нравственной позиции, в</w:t>
      </w:r>
      <w:r>
        <w:br/>
        <w:t>том числе способности к сознательному выбору добра;</w:t>
      </w:r>
    </w:p>
    <w:p w:rsidR="007765FC" w:rsidRDefault="007765FC" w:rsidP="007765FC">
      <w:pPr>
        <w:pStyle w:val="23"/>
        <w:framePr w:w="9706" w:h="15226" w:hRule="exact" w:wrap="none" w:vAnchor="page" w:hAnchor="page" w:x="1426" w:y="811"/>
        <w:numPr>
          <w:ilvl w:val="1"/>
          <w:numId w:val="15"/>
        </w:numPr>
        <w:shd w:val="clear" w:color="auto" w:fill="auto"/>
        <w:tabs>
          <w:tab w:val="left" w:pos="1144"/>
        </w:tabs>
        <w:spacing w:before="0"/>
      </w:pPr>
      <w:r>
        <w:t>развития сопереживания и формирования позитивного отношения к</w:t>
      </w:r>
      <w:r>
        <w:br/>
        <w:t>людям, в том числе к лицам с ограниченными возможностями здоровья и</w:t>
      </w:r>
      <w:r>
        <w:br/>
        <w:t>инвалидам;</w:t>
      </w:r>
    </w:p>
    <w:p w:rsidR="007765FC" w:rsidRDefault="007765FC" w:rsidP="007765FC">
      <w:pPr>
        <w:pStyle w:val="23"/>
        <w:framePr w:w="9706" w:h="15226" w:hRule="exact" w:wrap="none" w:vAnchor="page" w:hAnchor="page" w:x="1426" w:y="811"/>
        <w:numPr>
          <w:ilvl w:val="1"/>
          <w:numId w:val="14"/>
        </w:numPr>
        <w:shd w:val="clear" w:color="auto" w:fill="auto"/>
        <w:tabs>
          <w:tab w:val="left" w:pos="1144"/>
        </w:tabs>
        <w:spacing w:before="0"/>
      </w:pPr>
      <w:r>
        <w:t>содействия формированию у детей позитивных жизненных</w:t>
      </w:r>
      <w:r>
        <w:br/>
        <w:t>ориентиров и планов;</w:t>
      </w:r>
    </w:p>
    <w:p w:rsidR="007765FC" w:rsidRDefault="007765FC" w:rsidP="007765FC">
      <w:pPr>
        <w:pStyle w:val="23"/>
        <w:framePr w:w="9706" w:h="15226" w:hRule="exact" w:wrap="none" w:vAnchor="page" w:hAnchor="page" w:x="1426" w:y="811"/>
        <w:numPr>
          <w:ilvl w:val="1"/>
          <w:numId w:val="14"/>
        </w:numPr>
        <w:shd w:val="clear" w:color="auto" w:fill="auto"/>
        <w:tabs>
          <w:tab w:val="left" w:pos="1144"/>
        </w:tabs>
        <w:spacing w:before="0"/>
      </w:pPr>
      <w:r>
        <w:t>оказания помощи детям в выработке моделей поведения в</w:t>
      </w:r>
      <w:r>
        <w:br/>
        <w:t>различных трудных жизненных ситуациях, в том числе проблемных,</w:t>
      </w:r>
      <w:r>
        <w:br/>
        <w:t>стрессовых и конфликтных.</w:t>
      </w:r>
    </w:p>
    <w:p w:rsidR="007765FC" w:rsidRPr="007765FC" w:rsidRDefault="007765FC" w:rsidP="007765FC">
      <w:pPr>
        <w:pStyle w:val="40"/>
        <w:framePr w:w="9706" w:h="15226" w:hRule="exact" w:wrap="none" w:vAnchor="page" w:hAnchor="page" w:x="1426" w:y="811"/>
        <w:numPr>
          <w:ilvl w:val="0"/>
          <w:numId w:val="15"/>
        </w:numPr>
        <w:shd w:val="clear" w:color="auto" w:fill="auto"/>
        <w:tabs>
          <w:tab w:val="left" w:pos="1144"/>
        </w:tabs>
        <w:spacing w:line="322" w:lineRule="exact"/>
        <w:jc w:val="both"/>
        <w:rPr>
          <w:u w:val="single"/>
        </w:rPr>
      </w:pPr>
      <w:r w:rsidRPr="007765FC">
        <w:rPr>
          <w:b w:val="0"/>
          <w:sz w:val="28"/>
          <w:szCs w:val="28"/>
          <w:u w:val="single"/>
        </w:rPr>
        <w:t>Эстетическое воспитание</w:t>
      </w:r>
      <w:r w:rsidRPr="007765FC">
        <w:rPr>
          <w:u w:val="single"/>
        </w:rPr>
        <w:t xml:space="preserve"> </w:t>
      </w:r>
      <w:r w:rsidRPr="007765FC">
        <w:rPr>
          <w:rStyle w:val="43"/>
          <w:u w:val="single"/>
        </w:rPr>
        <w:t>предполагает:</w:t>
      </w:r>
    </w:p>
    <w:p w:rsidR="007765FC" w:rsidRDefault="007765FC" w:rsidP="007765FC">
      <w:pPr>
        <w:pStyle w:val="23"/>
        <w:framePr w:w="9706" w:h="15226" w:hRule="exact" w:wrap="none" w:vAnchor="page" w:hAnchor="page" w:x="1426" w:y="811"/>
        <w:numPr>
          <w:ilvl w:val="1"/>
          <w:numId w:val="15"/>
        </w:numPr>
        <w:shd w:val="clear" w:color="auto" w:fill="auto"/>
        <w:tabs>
          <w:tab w:val="left" w:pos="1144"/>
        </w:tabs>
        <w:spacing w:before="0"/>
      </w:pPr>
      <w:r>
        <w:t>приобщение к уникальному российскому культурному наследию, в</w:t>
      </w:r>
      <w:r>
        <w:br/>
        <w:t xml:space="preserve">том числе литературному, музыкальному, </w:t>
      </w:r>
      <w:r w:rsidR="002E36E2">
        <w:t xml:space="preserve">художественному, театральному и </w:t>
      </w:r>
      <w:r>
        <w:t>кинематографическому;</w:t>
      </w:r>
    </w:p>
    <w:p w:rsidR="007765FC" w:rsidRDefault="007765FC" w:rsidP="007765FC">
      <w:pPr>
        <w:pStyle w:val="23"/>
        <w:framePr w:w="9706" w:h="15226" w:hRule="exact" w:wrap="none" w:vAnchor="page" w:hAnchor="page" w:x="1426" w:y="811"/>
        <w:numPr>
          <w:ilvl w:val="1"/>
          <w:numId w:val="15"/>
        </w:numPr>
        <w:shd w:val="clear" w:color="auto" w:fill="auto"/>
        <w:tabs>
          <w:tab w:val="left" w:pos="1144"/>
        </w:tabs>
        <w:spacing w:before="0"/>
      </w:pPr>
      <w:r>
        <w:t>создание равных для всех детей возможностей доступа к</w:t>
      </w:r>
      <w:r>
        <w:br/>
        <w:t>культурным ценностям;</w:t>
      </w:r>
    </w:p>
    <w:p w:rsidR="007765FC" w:rsidRDefault="007765FC" w:rsidP="007765FC">
      <w:pPr>
        <w:pStyle w:val="23"/>
        <w:framePr w:w="9706" w:h="15226" w:hRule="exact" w:wrap="none" w:vAnchor="page" w:hAnchor="page" w:x="1426" w:y="811"/>
        <w:numPr>
          <w:ilvl w:val="1"/>
          <w:numId w:val="15"/>
        </w:numPr>
        <w:shd w:val="clear" w:color="auto" w:fill="auto"/>
        <w:tabs>
          <w:tab w:val="left" w:pos="1144"/>
        </w:tabs>
        <w:spacing w:before="0"/>
      </w:pPr>
      <w:r>
        <w:t>воспитание уважения к культуре, языкам, традициям и обычаям</w:t>
      </w:r>
      <w:r>
        <w:br/>
        <w:t>народов, проживающих в Российской Федерации;</w:t>
      </w:r>
    </w:p>
    <w:p w:rsidR="007765FC" w:rsidRDefault="007765FC" w:rsidP="007765FC">
      <w:pPr>
        <w:pStyle w:val="23"/>
        <w:framePr w:w="9706" w:h="15226" w:hRule="exact" w:wrap="none" w:vAnchor="page" w:hAnchor="page" w:x="1426" w:y="811"/>
        <w:numPr>
          <w:ilvl w:val="1"/>
          <w:numId w:val="15"/>
        </w:numPr>
        <w:shd w:val="clear" w:color="auto" w:fill="auto"/>
        <w:tabs>
          <w:tab w:val="left" w:pos="1144"/>
        </w:tabs>
        <w:spacing w:before="0"/>
      </w:pPr>
      <w:r>
        <w:t>приобщение к классическим и современным</w:t>
      </w:r>
      <w:r>
        <w:br/>
        <w:t>высокохудожественным отечественным и мировым произведениям искусства</w:t>
      </w:r>
      <w:r>
        <w:br/>
        <w:t>и литературы;</w:t>
      </w:r>
    </w:p>
    <w:p w:rsidR="007765FC" w:rsidRDefault="007765FC" w:rsidP="007765FC">
      <w:pPr>
        <w:pStyle w:val="23"/>
        <w:framePr w:w="9706" w:h="15226" w:hRule="exact" w:wrap="none" w:vAnchor="page" w:hAnchor="page" w:x="1426" w:y="811"/>
        <w:numPr>
          <w:ilvl w:val="1"/>
          <w:numId w:val="15"/>
        </w:numPr>
        <w:shd w:val="clear" w:color="auto" w:fill="auto"/>
        <w:tabs>
          <w:tab w:val="left" w:pos="1144"/>
        </w:tabs>
        <w:spacing w:before="0"/>
      </w:pPr>
      <w:r>
        <w:t>популяризация российских культурных, нравственных и семейных</w:t>
      </w:r>
      <w:r>
        <w:br/>
        <w:t>ценностей;</w:t>
      </w:r>
    </w:p>
    <w:p w:rsidR="007765FC" w:rsidRDefault="007765FC" w:rsidP="007765FC">
      <w:pPr>
        <w:pStyle w:val="23"/>
        <w:framePr w:w="9706" w:h="15226" w:hRule="exact" w:wrap="none" w:vAnchor="page" w:hAnchor="page" w:x="1426" w:y="811"/>
        <w:numPr>
          <w:ilvl w:val="1"/>
          <w:numId w:val="15"/>
        </w:numPr>
        <w:shd w:val="clear" w:color="auto" w:fill="auto"/>
        <w:tabs>
          <w:tab w:val="left" w:pos="1144"/>
        </w:tabs>
        <w:spacing w:before="0"/>
      </w:pPr>
      <w:r>
        <w:t>сохранение, поддержки и развитие этнических культурных традиций</w:t>
      </w:r>
      <w:r>
        <w:br/>
        <w:t>и народного творчества.</w:t>
      </w:r>
    </w:p>
    <w:p w:rsidR="007765FC" w:rsidRPr="007765FC" w:rsidRDefault="007765FC" w:rsidP="007765FC">
      <w:pPr>
        <w:pStyle w:val="23"/>
        <w:framePr w:w="9706" w:h="15226" w:hRule="exact" w:wrap="none" w:vAnchor="page" w:hAnchor="page" w:x="1426" w:y="811"/>
        <w:numPr>
          <w:ilvl w:val="0"/>
          <w:numId w:val="15"/>
        </w:numPr>
        <w:shd w:val="clear" w:color="auto" w:fill="auto"/>
        <w:tabs>
          <w:tab w:val="left" w:pos="1144"/>
        </w:tabs>
        <w:spacing w:before="0"/>
        <w:rPr>
          <w:u w:val="single"/>
        </w:rPr>
      </w:pPr>
      <w:r w:rsidRPr="007765FC">
        <w:rPr>
          <w:u w:val="single"/>
        </w:rPr>
        <w:t>Физическое воспитание, формирование культуры здоровья и</w:t>
      </w:r>
      <w:r w:rsidRPr="007765FC">
        <w:rPr>
          <w:u w:val="single"/>
        </w:rPr>
        <w:br/>
        <w:t>эмоционального благополучия включает:</w:t>
      </w:r>
    </w:p>
    <w:p w:rsidR="007765FC" w:rsidRDefault="007765FC" w:rsidP="007765FC">
      <w:pPr>
        <w:pStyle w:val="23"/>
        <w:framePr w:w="9706" w:h="15226" w:hRule="exact" w:wrap="none" w:vAnchor="page" w:hAnchor="page" w:x="1426" w:y="811"/>
        <w:numPr>
          <w:ilvl w:val="1"/>
          <w:numId w:val="15"/>
        </w:numPr>
        <w:shd w:val="clear" w:color="auto" w:fill="auto"/>
        <w:tabs>
          <w:tab w:val="left" w:pos="1144"/>
        </w:tabs>
        <w:spacing w:before="0"/>
      </w:pPr>
      <w:r>
        <w:t>формирование ответственного отношения к своему здоровью и</w:t>
      </w:r>
      <w:r>
        <w:br/>
        <w:t>потребности в здоровом образе жизни;</w:t>
      </w:r>
    </w:p>
    <w:p w:rsidR="007765FC" w:rsidRDefault="007765FC" w:rsidP="007765FC">
      <w:pPr>
        <w:pStyle w:val="23"/>
        <w:framePr w:w="9706" w:h="15226" w:hRule="exact" w:wrap="none" w:vAnchor="page" w:hAnchor="page" w:x="1426" w:y="811"/>
        <w:numPr>
          <w:ilvl w:val="1"/>
          <w:numId w:val="15"/>
        </w:numPr>
        <w:shd w:val="clear" w:color="auto" w:fill="auto"/>
        <w:tabs>
          <w:tab w:val="left" w:pos="1144"/>
        </w:tabs>
        <w:spacing w:before="0"/>
      </w:pPr>
      <w:r>
        <w:t>формирование системы мотивации к активному и здоровому образу</w:t>
      </w:r>
      <w:r>
        <w:br/>
        <w:t>жизни, занятиям физической культурой и спортом, развитие культуры</w:t>
      </w:r>
      <w:r>
        <w:br/>
        <w:t>здорового питания;</w:t>
      </w:r>
    </w:p>
    <w:p w:rsidR="007765FC" w:rsidRDefault="007765FC" w:rsidP="007765FC">
      <w:pPr>
        <w:pStyle w:val="23"/>
        <w:framePr w:w="9706" w:h="15226" w:hRule="exact" w:wrap="none" w:vAnchor="page" w:hAnchor="page" w:x="1426" w:y="811"/>
        <w:numPr>
          <w:ilvl w:val="1"/>
          <w:numId w:val="15"/>
        </w:numPr>
        <w:shd w:val="clear" w:color="auto" w:fill="auto"/>
        <w:tabs>
          <w:tab w:val="left" w:pos="1144"/>
        </w:tabs>
        <w:spacing w:before="0"/>
      </w:pPr>
      <w:r>
        <w:t>развитие культуры безопасной жизнедеятельности, профилактику</w:t>
      </w:r>
      <w:r>
        <w:br/>
        <w:t>наркотической и алкогольной зависимости, табакокурения и других вредных привычек;</w:t>
      </w:r>
    </w:p>
    <w:p w:rsidR="007765FC" w:rsidRPr="007765FC" w:rsidRDefault="007765FC" w:rsidP="007765FC">
      <w:pPr>
        <w:pStyle w:val="23"/>
        <w:framePr w:w="9706" w:h="15226" w:hRule="exact" w:wrap="none" w:vAnchor="page" w:hAnchor="page" w:x="1426" w:y="811"/>
        <w:numPr>
          <w:ilvl w:val="0"/>
          <w:numId w:val="15"/>
        </w:numPr>
        <w:shd w:val="clear" w:color="auto" w:fill="auto"/>
        <w:tabs>
          <w:tab w:val="left" w:pos="1144"/>
        </w:tabs>
        <w:spacing w:before="0"/>
        <w:rPr>
          <w:u w:val="single"/>
        </w:rPr>
      </w:pPr>
      <w:r w:rsidRPr="007765FC">
        <w:rPr>
          <w:rStyle w:val="28"/>
          <w:b w:val="0"/>
          <w:u w:val="single"/>
        </w:rPr>
        <w:t xml:space="preserve">Трудовое воспитание </w:t>
      </w:r>
      <w:r w:rsidRPr="007765FC">
        <w:rPr>
          <w:u w:val="single"/>
        </w:rPr>
        <w:t>реализуется посредством:</w:t>
      </w:r>
    </w:p>
    <w:p w:rsidR="007765FC" w:rsidRPr="007765FC" w:rsidRDefault="007765FC" w:rsidP="007765FC">
      <w:pPr>
        <w:pStyle w:val="23"/>
        <w:framePr w:w="9706" w:h="15226" w:hRule="exact" w:wrap="none" w:vAnchor="page" w:hAnchor="page" w:x="1426" w:y="811"/>
        <w:numPr>
          <w:ilvl w:val="1"/>
          <w:numId w:val="15"/>
        </w:numPr>
        <w:shd w:val="clear" w:color="auto" w:fill="auto"/>
        <w:tabs>
          <w:tab w:val="left" w:pos="1144"/>
        </w:tabs>
        <w:spacing w:before="0" w:line="240" w:lineRule="auto"/>
        <w:rPr>
          <w:sz w:val="24"/>
          <w:szCs w:val="24"/>
        </w:rPr>
      </w:pPr>
      <w:r w:rsidRPr="007765FC">
        <w:rPr>
          <w:sz w:val="24"/>
          <w:szCs w:val="24"/>
        </w:rPr>
        <w:t>воспитания уважения к труду и людям труда, трудовым</w:t>
      </w:r>
      <w:r w:rsidRPr="007765FC">
        <w:rPr>
          <w:sz w:val="24"/>
          <w:szCs w:val="24"/>
        </w:rPr>
        <w:br/>
        <w:t>достижениям;</w:t>
      </w:r>
    </w:p>
    <w:p w:rsidR="007765FC" w:rsidRPr="007765FC" w:rsidRDefault="007765FC" w:rsidP="007765FC">
      <w:pPr>
        <w:pStyle w:val="23"/>
        <w:framePr w:w="9706" w:h="15226" w:hRule="exact" w:wrap="none" w:vAnchor="page" w:hAnchor="page" w:x="1426" w:y="811"/>
        <w:numPr>
          <w:ilvl w:val="1"/>
          <w:numId w:val="15"/>
        </w:numPr>
        <w:shd w:val="clear" w:color="auto" w:fill="auto"/>
        <w:tabs>
          <w:tab w:val="left" w:pos="1144"/>
        </w:tabs>
        <w:spacing w:before="0" w:line="240" w:lineRule="auto"/>
        <w:rPr>
          <w:sz w:val="24"/>
          <w:szCs w:val="24"/>
        </w:rPr>
      </w:pPr>
      <w:r w:rsidRPr="007765FC">
        <w:rPr>
          <w:sz w:val="24"/>
          <w:szCs w:val="24"/>
        </w:rPr>
        <w:t>формирования умений и навыков самообслуживания, потребности</w:t>
      </w:r>
      <w:r w:rsidRPr="007765FC">
        <w:rPr>
          <w:sz w:val="24"/>
          <w:szCs w:val="24"/>
        </w:rPr>
        <w:br/>
        <w:t>трудиться, добросовестного, ответственного и творческого отношения к</w:t>
      </w:r>
      <w:r w:rsidRPr="007765FC">
        <w:rPr>
          <w:sz w:val="24"/>
          <w:szCs w:val="24"/>
        </w:rPr>
        <w:br/>
        <w:t>разным видам трудовой деятельности, включая обучение и выполнение</w:t>
      </w:r>
      <w:r w:rsidRPr="007765FC">
        <w:rPr>
          <w:sz w:val="24"/>
          <w:szCs w:val="24"/>
        </w:rPr>
        <w:br/>
        <w:t>домашних обязанностей;</w:t>
      </w:r>
    </w:p>
    <w:p w:rsidR="007765FC" w:rsidRDefault="007765FC" w:rsidP="007765FC">
      <w:pPr>
        <w:framePr w:w="9706" w:h="15226" w:hRule="exact" w:wrap="none" w:vAnchor="page" w:hAnchor="page" w:x="1426" w:y="811"/>
        <w:rPr>
          <w:sz w:val="2"/>
          <w:szCs w:val="2"/>
        </w:rPr>
        <w:sectPr w:rsidR="007765F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5"/>
        </w:numPr>
        <w:shd w:val="clear" w:color="auto" w:fill="auto"/>
        <w:tabs>
          <w:tab w:val="left" w:pos="1113"/>
        </w:tabs>
        <w:spacing w:before="0"/>
      </w:pPr>
      <w:r>
        <w:lastRenderedPageBreak/>
        <w:t>развития навыков совместной работы, умения работать</w:t>
      </w:r>
      <w:r>
        <w:br/>
        <w:t>самостоятельно, мобилизуя необходимые ресурсы, правильно оценивая смысл</w:t>
      </w:r>
      <w:r>
        <w:br/>
        <w:t>и последствия своих действий;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5"/>
        </w:numPr>
        <w:shd w:val="clear" w:color="auto" w:fill="auto"/>
        <w:tabs>
          <w:tab w:val="left" w:pos="1108"/>
        </w:tabs>
        <w:spacing w:before="0"/>
      </w:pPr>
      <w:r>
        <w:t>содействия профессиональному самоопределению, приобщения к</w:t>
      </w:r>
      <w:r>
        <w:br/>
        <w:t>социально значимой деятельности для осмысленного выбора профессии.</w:t>
      </w:r>
    </w:p>
    <w:p w:rsidR="007765FC" w:rsidRPr="007765FC" w:rsidRDefault="007765FC" w:rsidP="007765FC">
      <w:pPr>
        <w:pStyle w:val="23"/>
        <w:framePr w:w="9706" w:h="14965" w:hRule="exact" w:wrap="none" w:vAnchor="page" w:hAnchor="page" w:x="1435" w:y="830"/>
        <w:numPr>
          <w:ilvl w:val="0"/>
          <w:numId w:val="15"/>
        </w:numPr>
        <w:shd w:val="clear" w:color="auto" w:fill="auto"/>
        <w:tabs>
          <w:tab w:val="left" w:pos="1074"/>
        </w:tabs>
        <w:spacing w:before="0"/>
        <w:rPr>
          <w:u w:val="single"/>
        </w:rPr>
      </w:pPr>
      <w:r w:rsidRPr="007765FC">
        <w:rPr>
          <w:u w:val="single"/>
        </w:rPr>
        <w:t>Экологическое воспитание включает: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5"/>
        </w:numPr>
        <w:shd w:val="clear" w:color="auto" w:fill="auto"/>
        <w:tabs>
          <w:tab w:val="left" w:pos="1118"/>
        </w:tabs>
        <w:spacing w:before="0"/>
      </w:pPr>
      <w:r>
        <w:t>развитие экологической культуры, бережного отношения к родной</w:t>
      </w:r>
      <w:r>
        <w:br/>
        <w:t>земле, природным богатствам России и мира;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5"/>
        </w:numPr>
        <w:shd w:val="clear" w:color="auto" w:fill="auto"/>
        <w:tabs>
          <w:tab w:val="left" w:pos="1113"/>
        </w:tabs>
        <w:spacing w:before="0"/>
      </w:pPr>
      <w:r>
        <w:t>воспитание чувства ответственности за состояние природных</w:t>
      </w:r>
      <w:r>
        <w:br/>
        <w:t>ресурсов, умений и навыков разумного природопользования, нетерпимого</w:t>
      </w:r>
      <w:r>
        <w:br/>
        <w:t>отношения к действиям, приносящим вред экологии.</w:t>
      </w:r>
    </w:p>
    <w:p w:rsidR="007765FC" w:rsidRDefault="007765FC" w:rsidP="007765FC">
      <w:pPr>
        <w:pStyle w:val="40"/>
        <w:framePr w:w="9706" w:h="14965" w:hRule="exact" w:wrap="none" w:vAnchor="page" w:hAnchor="page" w:x="1435" w:y="830"/>
        <w:numPr>
          <w:ilvl w:val="0"/>
          <w:numId w:val="15"/>
        </w:numPr>
        <w:shd w:val="clear" w:color="auto" w:fill="auto"/>
        <w:spacing w:line="322" w:lineRule="exact"/>
        <w:ind w:firstLine="600"/>
        <w:jc w:val="both"/>
      </w:pPr>
      <w:r w:rsidRPr="007765FC">
        <w:rPr>
          <w:rStyle w:val="43"/>
          <w:b/>
          <w:u w:val="single"/>
        </w:rPr>
        <w:t xml:space="preserve"> </w:t>
      </w:r>
      <w:r w:rsidRPr="007765FC">
        <w:rPr>
          <w:b w:val="0"/>
          <w:sz w:val="28"/>
          <w:szCs w:val="28"/>
          <w:u w:val="single"/>
        </w:rPr>
        <w:t xml:space="preserve">Ценности научного познания </w:t>
      </w:r>
      <w:r w:rsidRPr="007765FC">
        <w:rPr>
          <w:rStyle w:val="43"/>
          <w:b/>
          <w:u w:val="single"/>
        </w:rPr>
        <w:t>подразумевает</w:t>
      </w:r>
      <w:r>
        <w:rPr>
          <w:rStyle w:val="43"/>
        </w:rPr>
        <w:t>: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shd w:val="clear" w:color="auto" w:fill="auto"/>
        <w:tabs>
          <w:tab w:val="left" w:pos="5045"/>
          <w:tab w:val="left" w:pos="7699"/>
        </w:tabs>
        <w:ind w:left="600"/>
      </w:pPr>
      <w:r>
        <w:t>8.1 содействие повышению</w:t>
      </w:r>
      <w:r>
        <w:tab/>
        <w:t>привлекательности</w:t>
      </w:r>
      <w:r>
        <w:tab/>
        <w:t>науки для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shd w:val="clear" w:color="auto" w:fill="auto"/>
      </w:pPr>
      <w:r>
        <w:t>Под недостающего поколения, поддержку научно-технического творчества</w:t>
      </w:r>
      <w:r>
        <w:br/>
        <w:t>детей;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shd w:val="clear" w:color="auto" w:fill="auto"/>
        <w:spacing w:before="0" w:line="317" w:lineRule="exact"/>
        <w:ind w:left="380" w:firstLine="0"/>
      </w:pPr>
      <w:r>
        <w:t>создание условий для получения детьми достоверной информации о</w:t>
      </w:r>
      <w:r>
        <w:br/>
        <w:t>передовых достижениях и открытиях мировой и отечественной науки,</w:t>
      </w:r>
      <w:r>
        <w:br/>
        <w:t>повышения заинтересованности подрастающего поколения в научных</w:t>
      </w:r>
      <w:r>
        <w:br/>
        <w:t>познаниях об устройстве мира и общества</w:t>
      </w:r>
    </w:p>
    <w:p w:rsidR="007765FC" w:rsidRPr="007765FC" w:rsidRDefault="007765FC" w:rsidP="007765FC">
      <w:pPr>
        <w:pStyle w:val="23"/>
        <w:framePr w:w="9706" w:h="14965" w:hRule="exact" w:wrap="none" w:vAnchor="page" w:hAnchor="page" w:x="1435" w:y="830"/>
        <w:shd w:val="clear" w:color="auto" w:fill="auto"/>
        <w:tabs>
          <w:tab w:val="left" w:pos="1469"/>
        </w:tabs>
        <w:spacing w:before="0"/>
        <w:ind w:firstLine="0"/>
        <w:rPr>
          <w:u w:val="single"/>
        </w:rPr>
      </w:pPr>
      <w:r>
        <w:rPr>
          <w:rFonts w:eastAsia="Arial Narrow"/>
        </w:rPr>
        <w:t xml:space="preserve">9. </w:t>
      </w:r>
      <w:r w:rsidRPr="007765FC">
        <w:rPr>
          <w:rFonts w:eastAsia="Arial Narrow"/>
          <w:u w:val="single"/>
        </w:rPr>
        <w:t>Личностные результаты, обеспечивающие адаптацию</w:t>
      </w:r>
      <w:r w:rsidRPr="007765FC">
        <w:rPr>
          <w:rFonts w:eastAsia="Arial Narrow"/>
          <w:u w:val="single"/>
        </w:rPr>
        <w:br/>
        <w:t>обучающегося</w:t>
      </w:r>
      <w:r w:rsidRPr="007765FC">
        <w:rPr>
          <w:u w:val="single"/>
        </w:rPr>
        <w:t xml:space="preserve"> к изменяющимся условиям социальной и природной</w:t>
      </w:r>
      <w:r w:rsidRPr="007765FC">
        <w:rPr>
          <w:u w:val="single"/>
        </w:rPr>
        <w:br/>
        <w:t>среды: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shd w:val="clear" w:color="auto" w:fill="auto"/>
        <w:tabs>
          <w:tab w:val="left" w:pos="1495"/>
        </w:tabs>
        <w:spacing w:before="0"/>
        <w:ind w:firstLine="0"/>
      </w:pPr>
      <w:r>
        <w:t>9.1 освоение обучающимися социального опыта, основных</w:t>
      </w:r>
      <w:r>
        <w:br/>
        <w:t>социальных ролей, соответствующих ведущей деятельности возраста,</w:t>
      </w:r>
      <w:r>
        <w:br/>
        <w:t>норм и правил общественного поведения, форм социальной жизни в</w:t>
      </w:r>
      <w:r>
        <w:br/>
        <w:t>группах и сообществах, включая семью, группы, сформированные по</w:t>
      </w:r>
      <w:r>
        <w:br/>
        <w:t>профессиональной деятельности, а также в рамках социального</w:t>
      </w:r>
      <w:r>
        <w:br/>
        <w:t>взаимодействия с людьми из другой культурной среды;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3"/>
        </w:numPr>
        <w:shd w:val="clear" w:color="auto" w:fill="auto"/>
        <w:tabs>
          <w:tab w:val="left" w:pos="1495"/>
        </w:tabs>
        <w:spacing w:before="0"/>
      </w:pPr>
      <w:r>
        <w:t>способность обучающихся во взаимодействии в условиях</w:t>
      </w:r>
      <w:r>
        <w:br/>
        <w:t>неопределенности, открытость опыту и знаниям других; способность</w:t>
      </w:r>
      <w:r>
        <w:br/>
        <w:t>действовать в условиях неопределенности, открытость опыту и знаниям</w:t>
      </w:r>
    </w:p>
    <w:p w:rsidR="007765FC" w:rsidRDefault="007765FC" w:rsidP="007765FC">
      <w:pPr>
        <w:framePr w:w="9706" w:h="14965" w:hRule="exact" w:wrap="none" w:vAnchor="page" w:hAnchor="page" w:x="1435" w:y="830"/>
        <w:rPr>
          <w:sz w:val="2"/>
          <w:szCs w:val="2"/>
        </w:rPr>
        <w:sectPr w:rsidR="007765F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765FC" w:rsidRDefault="007765FC" w:rsidP="007765FC">
      <w:pPr>
        <w:pStyle w:val="23"/>
        <w:framePr w:w="9706" w:h="14965" w:hRule="exact" w:wrap="none" w:vAnchor="page" w:hAnchor="page" w:x="1435" w:y="830"/>
        <w:shd w:val="clear" w:color="auto" w:fill="auto"/>
        <w:ind w:left="380" w:firstLine="0"/>
        <w:jc w:val="left"/>
      </w:pPr>
      <w:r>
        <w:lastRenderedPageBreak/>
        <w:t>других, повышать уровень своей компетентности через практическую</w:t>
      </w:r>
      <w:r>
        <w:br/>
        <w:t>деятельность, в том числе умение учиться у других людей;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3"/>
        </w:numPr>
        <w:shd w:val="clear" w:color="auto" w:fill="auto"/>
        <w:tabs>
          <w:tab w:val="left" w:pos="1475"/>
        </w:tabs>
        <w:spacing w:before="0"/>
      </w:pPr>
      <w:r>
        <w:t>осознавать в совместной деятельности новые знания, навыки и</w:t>
      </w:r>
      <w:r>
        <w:br/>
        <w:t>компетенции из опыта других; навык выявления и связывания образов,</w:t>
      </w:r>
      <w:r>
        <w:br/>
        <w:t>способность формирования новых знаний, в том числе способность</w:t>
      </w:r>
      <w:r>
        <w:br/>
        <w:t>формулировать идеи, понятия, гипотезы об объектах и явлениях, в том</w:t>
      </w:r>
      <w:r>
        <w:br/>
        <w:t>числе ранее неизвестных, осознавать дефицит собственных знаний и</w:t>
      </w:r>
      <w:r>
        <w:br/>
        <w:t>компетентностей, планировать своё развитие;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3"/>
        </w:numPr>
        <w:shd w:val="clear" w:color="auto" w:fill="auto"/>
        <w:spacing w:before="0"/>
      </w:pPr>
      <w:r>
        <w:t xml:space="preserve"> умение распознавать конкретные примеры понятия по</w:t>
      </w:r>
      <w:r>
        <w:br/>
        <w:t>характерным признакам, выполнять операции в соответствии с</w:t>
      </w:r>
      <w:r>
        <w:br/>
        <w:t>определением и простейшими свойствами понятия, конкретизировать</w:t>
      </w:r>
      <w:r>
        <w:br/>
        <w:t>понятие примерами, использовать понятие и его свойства при решении</w:t>
      </w:r>
      <w:r>
        <w:br/>
        <w:t>задач (далее - оперировать понятиями), а также оперировать терминами и</w:t>
      </w:r>
      <w:r>
        <w:br/>
        <w:t>представлениями в области концепции устойчивого развития; умение</w:t>
      </w:r>
      <w:r>
        <w:br/>
        <w:t>анализировать и выявлять взаимосвязи природы, общества и экономики;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3"/>
        </w:numPr>
        <w:shd w:val="clear" w:color="auto" w:fill="auto"/>
        <w:spacing w:before="0"/>
      </w:pPr>
      <w:r>
        <w:t xml:space="preserve"> умение оценивать свои действия с учётом влияния на</w:t>
      </w:r>
      <w:r>
        <w:br/>
        <w:t>окружающую среду, достижений целей и преодоления вызовов,</w:t>
      </w:r>
      <w:r>
        <w:br/>
        <w:t>возможных глобальных последствий;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numPr>
          <w:ilvl w:val="1"/>
          <w:numId w:val="13"/>
        </w:numPr>
        <w:shd w:val="clear" w:color="auto" w:fill="auto"/>
        <w:tabs>
          <w:tab w:val="left" w:pos="1470"/>
        </w:tabs>
        <w:spacing w:before="0"/>
      </w:pPr>
      <w:r>
        <w:t>способность обучающихся осознавать стрессовую ситуацию,</w:t>
      </w:r>
      <w:r>
        <w:br/>
        <w:t>оценивать происходящие изменения и их последствия; воспринимать</w:t>
      </w:r>
      <w:r>
        <w:br/>
        <w:t>стрессовую ситуацию как вызов, требующий контрмер.</w:t>
      </w:r>
    </w:p>
    <w:p w:rsidR="007765FC" w:rsidRDefault="007765FC" w:rsidP="007765FC">
      <w:pPr>
        <w:pStyle w:val="23"/>
        <w:framePr w:w="9706" w:h="14965" w:hRule="exact" w:wrap="none" w:vAnchor="page" w:hAnchor="page" w:x="1435" w:y="830"/>
        <w:shd w:val="clear" w:color="auto" w:fill="auto"/>
        <w:spacing w:before="0" w:line="317" w:lineRule="exact"/>
        <w:ind w:left="380" w:firstLine="0"/>
      </w:pPr>
    </w:p>
    <w:p w:rsidR="00C6661B" w:rsidRDefault="00C6661B">
      <w:pPr>
        <w:rPr>
          <w:sz w:val="2"/>
          <w:szCs w:val="2"/>
        </w:rPr>
        <w:sectPr w:rsidR="00C666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661B" w:rsidRDefault="00C54BAF">
      <w:pPr>
        <w:pStyle w:val="23"/>
        <w:framePr w:w="9696" w:h="14543" w:hRule="exact" w:wrap="none" w:vAnchor="page" w:hAnchor="page" w:x="1440" w:y="821"/>
        <w:shd w:val="clear" w:color="auto" w:fill="auto"/>
        <w:tabs>
          <w:tab w:val="left" w:pos="231"/>
        </w:tabs>
        <w:spacing w:before="0"/>
        <w:ind w:firstLine="0"/>
      </w:pPr>
      <w:r>
        <w:lastRenderedPageBreak/>
        <w:t>представлений об основных закономерностях развития природы,</w:t>
      </w:r>
      <w:r>
        <w:br/>
        <w:t>взаимосвязях человека с природной средой, о роли предмета в познании этих</w:t>
      </w:r>
      <w:r>
        <w:br/>
        <w:t>закономерностей;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5"/>
        </w:numPr>
        <w:shd w:val="clear" w:color="auto" w:fill="auto"/>
        <w:tabs>
          <w:tab w:val="left" w:pos="315"/>
        </w:tabs>
        <w:spacing w:before="0"/>
        <w:ind w:firstLine="0"/>
      </w:pPr>
      <w:r>
        <w:t>познавательных мотивов, направленных на получение новых знаний по</w:t>
      </w:r>
      <w:r>
        <w:br/>
        <w:t>предмету, необходимых для объяснения наблюдаемых процессов и явлений;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5"/>
        </w:numPr>
        <w:shd w:val="clear" w:color="auto" w:fill="auto"/>
        <w:tabs>
          <w:tab w:val="left" w:pos="315"/>
        </w:tabs>
        <w:spacing w:before="0"/>
        <w:ind w:firstLine="0"/>
      </w:pPr>
      <w:r>
        <w:t>познавательной и информационной культуры, в том числе навыков</w:t>
      </w:r>
      <w:r>
        <w:br/>
        <w:t>самостоятельной работы с учебными текстами, справочной литературой,</w:t>
      </w:r>
      <w:r>
        <w:br/>
        <w:t>доступными техническими средствами информационных технологий;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5"/>
        </w:numPr>
        <w:shd w:val="clear" w:color="auto" w:fill="auto"/>
        <w:tabs>
          <w:tab w:val="left" w:pos="315"/>
        </w:tabs>
        <w:spacing w:before="0"/>
        <w:ind w:firstLine="0"/>
      </w:pPr>
      <w:r>
        <w:t>интереса к обучению и познанию, любознательности, готовности и</w:t>
      </w:r>
      <w:r>
        <w:br/>
        <w:t>способности к самообразованию, исследовательской деятельности, к</w:t>
      </w:r>
      <w:r>
        <w:br/>
        <w:t>осознанному выбору направленности и уровня обучения в дальнейшем;</w:t>
      </w:r>
    </w:p>
    <w:p w:rsidR="00C6661B" w:rsidRDefault="00C54BAF">
      <w:pPr>
        <w:pStyle w:val="23"/>
        <w:framePr w:w="9696" w:h="14543" w:hRule="exact" w:wrap="none" w:vAnchor="page" w:hAnchor="page" w:x="1440" w:y="821"/>
        <w:shd w:val="clear" w:color="auto" w:fill="auto"/>
        <w:spacing w:before="0"/>
        <w:ind w:firstLine="940"/>
      </w:pPr>
      <w:r>
        <w:rPr>
          <w:rStyle w:val="24"/>
        </w:rPr>
        <w:t xml:space="preserve">Метапредметные </w:t>
      </w:r>
      <w:r>
        <w:t>результаты изучения обществознания выпускниками</w:t>
      </w:r>
      <w:r>
        <w:br/>
        <w:t>основной школы проявляются в: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3"/>
        </w:numPr>
        <w:shd w:val="clear" w:color="auto" w:fill="auto"/>
        <w:spacing w:before="0"/>
        <w:ind w:firstLine="940"/>
      </w:pPr>
      <w:r>
        <w:t xml:space="preserve"> умении сознательно организовывать свою познавательную</w:t>
      </w:r>
      <w:r>
        <w:br/>
        <w:t>деятельность (от постановки цели до получения и оценки результата);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3"/>
        </w:numPr>
        <w:shd w:val="clear" w:color="auto" w:fill="auto"/>
        <w:tabs>
          <w:tab w:val="left" w:pos="1201"/>
        </w:tabs>
        <w:spacing w:before="0"/>
        <w:ind w:firstLine="940"/>
      </w:pPr>
      <w:r>
        <w:t>умении объяснять явления и процессы социальной действительности с</w:t>
      </w:r>
      <w:r>
        <w:br/>
        <w:t>научных позиций;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3"/>
        </w:numPr>
        <w:shd w:val="clear" w:color="auto" w:fill="auto"/>
        <w:tabs>
          <w:tab w:val="left" w:pos="1201"/>
        </w:tabs>
        <w:spacing w:before="0"/>
        <w:ind w:firstLine="940"/>
      </w:pPr>
      <w:r>
        <w:t>способности анализировать реальные социальные ситуации, выбирать</w:t>
      </w:r>
      <w:r>
        <w:br/>
        <w:t>адекватные способы деятельности и модели поведения в рамках реализуемых</w:t>
      </w:r>
      <w:r>
        <w:br/>
        <w:t>основных социальных ролей, свойственных подросткам;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3"/>
        </w:numPr>
        <w:shd w:val="clear" w:color="auto" w:fill="auto"/>
        <w:tabs>
          <w:tab w:val="left" w:pos="1380"/>
        </w:tabs>
        <w:spacing w:before="0"/>
        <w:ind w:firstLine="940"/>
      </w:pPr>
      <w:r>
        <w:t>овладении различными видами публичных выступлений</w:t>
      </w:r>
      <w:r>
        <w:br/>
        <w:t>(высказывания, монолог, дискуссия) и следовании этическим нормам и</w:t>
      </w:r>
      <w:r>
        <w:br/>
        <w:t>правилам ведения диалога;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3"/>
        </w:numPr>
        <w:shd w:val="clear" w:color="auto" w:fill="auto"/>
        <w:tabs>
          <w:tab w:val="left" w:pos="1201"/>
        </w:tabs>
        <w:spacing w:before="0"/>
        <w:ind w:firstLine="940"/>
      </w:pPr>
      <w:r>
        <w:t>умении выполнять познавательные и практические задания, в том</w:t>
      </w:r>
      <w:r>
        <w:br/>
        <w:t>числе с использованием проектной деятельности на уроках и в доступной</w:t>
      </w:r>
      <w:r>
        <w:br/>
        <w:t>социальной практике, направленном на: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6"/>
        </w:numPr>
        <w:shd w:val="clear" w:color="auto" w:fill="auto"/>
        <w:tabs>
          <w:tab w:val="left" w:pos="1303"/>
        </w:tabs>
        <w:spacing w:before="0"/>
        <w:ind w:firstLine="940"/>
      </w:pPr>
      <w:r>
        <w:t>использование элементов причинно-следственного анализа;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6"/>
        </w:numPr>
        <w:shd w:val="clear" w:color="auto" w:fill="auto"/>
        <w:tabs>
          <w:tab w:val="left" w:pos="1332"/>
        </w:tabs>
        <w:spacing w:before="0"/>
        <w:ind w:firstLine="940"/>
      </w:pPr>
      <w:r>
        <w:t>исследование несложных реальных связей и зависимостей;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6"/>
        </w:numPr>
        <w:shd w:val="clear" w:color="auto" w:fill="auto"/>
        <w:tabs>
          <w:tab w:val="left" w:pos="1289"/>
        </w:tabs>
        <w:spacing w:before="0"/>
        <w:ind w:firstLine="940"/>
      </w:pPr>
      <w:r>
        <w:t>определение сущностных характеристик изучаемого объекта; выбор</w:t>
      </w:r>
      <w:r>
        <w:br/>
        <w:t>верных критериев для сравнения, сопоставления, оценки объектов;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6"/>
        </w:numPr>
        <w:shd w:val="clear" w:color="auto" w:fill="auto"/>
        <w:tabs>
          <w:tab w:val="left" w:pos="1380"/>
        </w:tabs>
        <w:spacing w:before="0"/>
        <w:ind w:firstLine="940"/>
      </w:pPr>
      <w:r>
        <w:t>поиск и извлечение нужной информации по заданной теме в</w:t>
      </w:r>
      <w:r>
        <w:br/>
        <w:t>адаптированных источниках различного типа;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6"/>
        </w:numPr>
        <w:shd w:val="clear" w:color="auto" w:fill="auto"/>
        <w:tabs>
          <w:tab w:val="left" w:pos="1294"/>
        </w:tabs>
        <w:spacing w:before="0"/>
        <w:ind w:firstLine="940"/>
      </w:pPr>
      <w:r>
        <w:t>перевод информации из одной знаковой системы в другую (из текста</w:t>
      </w:r>
      <w:r>
        <w:br/>
        <w:t>в таблицу, из аудиовизуального ряда в текст и др.), выбор знаковых систем</w:t>
      </w:r>
      <w:r>
        <w:br/>
        <w:t>адекватно познавательной и коммуникативной ситуации;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6"/>
        </w:numPr>
        <w:shd w:val="clear" w:color="auto" w:fill="auto"/>
        <w:tabs>
          <w:tab w:val="left" w:pos="1327"/>
        </w:tabs>
        <w:spacing w:before="0"/>
        <w:ind w:firstLine="940"/>
      </w:pPr>
      <w:r>
        <w:t>подкрепление изученных положений на конкретных примерах;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6"/>
        </w:numPr>
        <w:shd w:val="clear" w:color="auto" w:fill="auto"/>
        <w:tabs>
          <w:tab w:val="left" w:pos="1289"/>
        </w:tabs>
        <w:spacing w:before="0"/>
        <w:ind w:firstLine="940"/>
      </w:pPr>
      <w:r>
        <w:t>оценку своих учебных достижений, поведения, черт своей личности с</w:t>
      </w:r>
      <w:r>
        <w:br/>
        <w:t>учётом мнения других людей, в том числе для корректировки собственного</w:t>
      </w:r>
      <w:r>
        <w:br/>
        <w:t>поведения в окружающей среде; выполнение в повседневной жизни этических</w:t>
      </w:r>
      <w:r>
        <w:br/>
        <w:t>и правовых норм, экологических требований: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6"/>
        </w:numPr>
        <w:shd w:val="clear" w:color="auto" w:fill="auto"/>
        <w:tabs>
          <w:tab w:val="left" w:pos="1380"/>
        </w:tabs>
        <w:spacing w:before="0"/>
        <w:ind w:firstLine="940"/>
      </w:pPr>
      <w:r>
        <w:t>определение собственного отношения к явлениям современной</w:t>
      </w:r>
      <w:r>
        <w:br/>
        <w:t>жизни, аргументирование своей точки зрения.</w:t>
      </w:r>
    </w:p>
    <w:p w:rsidR="00C6661B" w:rsidRDefault="00C54BAF">
      <w:pPr>
        <w:pStyle w:val="23"/>
        <w:framePr w:w="9696" w:h="14543" w:hRule="exact" w:wrap="none" w:vAnchor="page" w:hAnchor="page" w:x="1440" w:y="821"/>
        <w:shd w:val="clear" w:color="auto" w:fill="auto"/>
        <w:spacing w:before="0"/>
        <w:ind w:firstLine="940"/>
        <w:jc w:val="left"/>
      </w:pPr>
      <w:r>
        <w:rPr>
          <w:rStyle w:val="24"/>
        </w:rPr>
        <w:t xml:space="preserve">Предметными </w:t>
      </w:r>
      <w:r>
        <w:t>результатами освоения выпускниками основной школы</w:t>
      </w:r>
      <w:r>
        <w:br/>
        <w:t>содержания программы по обществознанию являются в сфере:</w:t>
      </w:r>
      <w:r>
        <w:br/>
      </w:r>
      <w:r>
        <w:rPr>
          <w:rStyle w:val="26"/>
        </w:rPr>
        <w:t>познавательной</w:t>
      </w:r>
    </w:p>
    <w:p w:rsidR="00C6661B" w:rsidRDefault="00C6661B">
      <w:pPr>
        <w:rPr>
          <w:sz w:val="2"/>
          <w:szCs w:val="2"/>
        </w:rPr>
        <w:sectPr w:rsidR="00C666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8"/>
        </w:tabs>
        <w:spacing w:before="0"/>
        <w:ind w:firstLine="460"/>
      </w:pPr>
      <w:r>
        <w:lastRenderedPageBreak/>
        <w:t>относительно целостное представление об обществе в о человеке, о сферах</w:t>
      </w:r>
      <w:r>
        <w:br/>
        <w:t>и об областях общественной жизни, о механизмах и регуляторах деятельности</w:t>
      </w:r>
      <w:r>
        <w:br/>
        <w:t>людей;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5"/>
        </w:tabs>
        <w:spacing w:before="0"/>
        <w:ind w:firstLine="460"/>
      </w:pPr>
      <w:r>
        <w:t>знание отдельных научных понятий, отражающие наиболее важные</w:t>
      </w:r>
      <w:r>
        <w:br/>
        <w:t>социальные объекты, умение с этих позиций оценивать явления социальной</w:t>
      </w:r>
      <w:r>
        <w:br/>
        <w:t>действительности;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5"/>
        </w:tabs>
        <w:spacing w:before="0"/>
        <w:ind w:firstLine="460"/>
      </w:pPr>
      <w:r>
        <w:t>знания, умения и ценностные установки, необходимые для сознательного</w:t>
      </w:r>
      <w:r>
        <w:br/>
        <w:t>выполнения старшими подростками основных социальных ролей в пределах</w:t>
      </w:r>
      <w:r>
        <w:br/>
        <w:t>своей дееспособности;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8"/>
        </w:tabs>
        <w:spacing w:before="0"/>
        <w:ind w:firstLine="460"/>
      </w:pPr>
      <w:r>
        <w:t>умения находить нужную социальную информацию в различных</w:t>
      </w:r>
      <w:r>
        <w:br/>
        <w:t>источниках; адекватно её воспринимать, применяя основные</w:t>
      </w:r>
      <w:r>
        <w:br/>
        <w:t>обществоведческие термины и понятия; преобразовывать в соответствии с</w:t>
      </w:r>
      <w:r>
        <w:br/>
        <w:t>решаемой задачей (анализировать, обобщать, систематизировать,</w:t>
      </w:r>
      <w:r>
        <w:br/>
        <w:t>конкретизировать имеющиеся данные, соотносить их с собственными</w:t>
      </w:r>
      <w:r>
        <w:br/>
        <w:t>знаниями); давать оценку взглядам, подходам, событиям, процессам с позиций</w:t>
      </w:r>
      <w:r>
        <w:br/>
        <w:t>одобряемых в современном российском обществе социальных ценностей;</w:t>
      </w:r>
    </w:p>
    <w:p w:rsidR="00C6661B" w:rsidRDefault="00C54BAF">
      <w:pPr>
        <w:pStyle w:val="60"/>
        <w:framePr w:w="9696" w:h="15190" w:hRule="exact" w:wrap="none" w:vAnchor="page" w:hAnchor="page" w:x="1440" w:y="825"/>
        <w:shd w:val="clear" w:color="auto" w:fill="auto"/>
      </w:pPr>
      <w:r>
        <w:t>ценностно-мотивационной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86"/>
        </w:tabs>
        <w:spacing w:before="0"/>
        <w:ind w:firstLine="460"/>
      </w:pPr>
      <w:r>
        <w:t>понимание побудительной роли мотивов в деятельности человека;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96"/>
        </w:tabs>
        <w:spacing w:before="0"/>
        <w:ind w:left="460" w:right="1760" w:firstLine="0"/>
        <w:jc w:val="left"/>
      </w:pPr>
      <w:r>
        <w:t>знание основных нравственных и правовых понятий, норм</w:t>
      </w:r>
      <w:r>
        <w:br/>
        <w:t>и правил, понимание их роли как решающих регуляторов</w:t>
      </w:r>
      <w:r>
        <w:br/>
        <w:t>общественной жизни, умение применять эти нормы и правила</w:t>
      </w:r>
      <w:r>
        <w:br/>
        <w:t>к анализу и оценке реальных социальных ситуаций, установка</w:t>
      </w:r>
    </w:p>
    <w:p w:rsidR="00C6661B" w:rsidRDefault="00C54BAF">
      <w:pPr>
        <w:pStyle w:val="23"/>
        <w:framePr w:w="9696" w:h="15190" w:hRule="exact" w:wrap="none" w:vAnchor="page" w:hAnchor="page" w:x="1440" w:y="825"/>
        <w:shd w:val="clear" w:color="auto" w:fill="auto"/>
        <w:spacing w:before="0"/>
        <w:ind w:firstLine="460"/>
      </w:pPr>
      <w:r>
        <w:t>на необходимость руководствоваться этими нормами и правилами в</w:t>
      </w:r>
      <w:r>
        <w:br/>
        <w:t>собственной повседневной жизни;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5"/>
        </w:tabs>
        <w:spacing w:before="0"/>
        <w:ind w:firstLine="460"/>
      </w:pPr>
      <w:r>
        <w:t>приверженность гуманистическим и демократическим ценностям,</w:t>
      </w:r>
      <w:r>
        <w:br/>
        <w:t>патриотизму и гражданственности;</w:t>
      </w:r>
    </w:p>
    <w:p w:rsidR="00C6661B" w:rsidRDefault="00C54BAF">
      <w:pPr>
        <w:pStyle w:val="60"/>
        <w:framePr w:w="9696" w:h="15190" w:hRule="exact" w:wrap="none" w:vAnchor="page" w:hAnchor="page" w:x="1440" w:y="825"/>
        <w:shd w:val="clear" w:color="auto" w:fill="auto"/>
      </w:pPr>
      <w:r>
        <w:t>трудовой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5"/>
        </w:tabs>
        <w:spacing w:before="0"/>
        <w:ind w:firstLine="460"/>
      </w:pPr>
      <w:r>
        <w:t>знание особенностей труда как одного из основных видов деятельности</w:t>
      </w:r>
      <w:r>
        <w:br/>
        <w:t>человека; основных требований трудовой этики в современном обществе;</w:t>
      </w:r>
      <w:r>
        <w:br/>
        <w:t>правовых норм, регулирующих трудовую деятельность несовершеннолетних;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91"/>
        </w:tabs>
        <w:spacing w:before="0"/>
        <w:ind w:firstLine="460"/>
      </w:pPr>
      <w:r>
        <w:t>понимание значения трудовой деятельности для личности и для общества:</w:t>
      </w:r>
    </w:p>
    <w:p w:rsidR="00C6661B" w:rsidRDefault="00C54BAF">
      <w:pPr>
        <w:pStyle w:val="60"/>
        <w:framePr w:w="9696" w:h="15190" w:hRule="exact" w:wrap="none" w:vAnchor="page" w:hAnchor="page" w:x="1440" w:y="825"/>
        <w:shd w:val="clear" w:color="auto" w:fill="auto"/>
      </w:pPr>
      <w:r>
        <w:t>эстетической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5"/>
        </w:tabs>
        <w:spacing w:before="0"/>
        <w:ind w:firstLine="460"/>
      </w:pPr>
      <w:r>
        <w:t>понимание специфики познания мира средствами искусства в соотнесении</w:t>
      </w:r>
      <w:r>
        <w:br/>
        <w:t>с другими способами познания;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8"/>
        </w:tabs>
        <w:spacing w:before="0"/>
        <w:ind w:firstLine="460"/>
      </w:pPr>
      <w:r>
        <w:t>понимание роли искусства в становлении личности и в жизни общества:</w:t>
      </w:r>
      <w:r>
        <w:br/>
        <w:t>коммуникативной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5"/>
        </w:tabs>
        <w:spacing w:before="0"/>
        <w:ind w:firstLine="460"/>
      </w:pPr>
      <w:r>
        <w:t>знание определяющих признаков коммуникативной деятельности в</w:t>
      </w:r>
      <w:r>
        <w:br/>
        <w:t>сравнении с другими видами деятельности: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73"/>
        </w:tabs>
        <w:spacing w:before="0"/>
        <w:ind w:firstLine="460"/>
      </w:pPr>
      <w:r>
        <w:t>знание новых возможностей для коммуникации в современном обществе,</w:t>
      </w:r>
      <w:r>
        <w:br/>
        <w:t>умение использовать современные средства связи и коммуникации для поиска</w:t>
      </w:r>
      <w:r>
        <w:br/>
        <w:t>и обработки социальной информации, необходимой для изучения курса;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5"/>
        </w:tabs>
        <w:spacing w:before="0"/>
        <w:ind w:firstLine="460"/>
      </w:pPr>
      <w:r>
        <w:t>понимание языка массовой социально-политической коммуникации,</w:t>
      </w:r>
      <w:r>
        <w:br/>
        <w:t>позволяющее осознанно воспринимать соответствующую информацию: умение</w:t>
      </w:r>
      <w:r>
        <w:br/>
        <w:t>различать факты, аргументы, оценочные суждения;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91"/>
        </w:tabs>
        <w:spacing w:before="0"/>
        <w:ind w:firstLine="460"/>
      </w:pPr>
      <w:r>
        <w:t>понимание значения коммуникации в межличностном общении;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8"/>
        </w:tabs>
        <w:spacing w:before="0"/>
        <w:ind w:firstLine="460"/>
      </w:pPr>
      <w:r>
        <w:t>умение взаимодействовать в ходе выполнения групповой работы, вести</w:t>
      </w:r>
      <w:r>
        <w:br/>
        <w:t>диалог, участвовать в дискуссии, аргументировать собственную точку зрения;</w:t>
      </w:r>
    </w:p>
    <w:p w:rsidR="00C6661B" w:rsidRDefault="00C6661B">
      <w:pPr>
        <w:rPr>
          <w:sz w:val="2"/>
          <w:szCs w:val="2"/>
        </w:rPr>
        <w:sectPr w:rsidR="00C666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661B" w:rsidRDefault="00C54BAF">
      <w:pPr>
        <w:pStyle w:val="23"/>
        <w:framePr w:w="9686" w:h="695" w:hRule="exact" w:wrap="none" w:vAnchor="page" w:hAnchor="page" w:x="1444" w:y="821"/>
        <w:shd w:val="clear" w:color="auto" w:fill="auto"/>
        <w:spacing w:before="0"/>
        <w:ind w:firstLine="480"/>
        <w:jc w:val="left"/>
      </w:pPr>
      <w:r>
        <w:lastRenderedPageBreak/>
        <w:t>• знакомство с отдельными приёмами и способами преодоления</w:t>
      </w:r>
      <w:r>
        <w:br/>
        <w:t>конфликтов.</w:t>
      </w:r>
    </w:p>
    <w:p w:rsidR="00C6661B" w:rsidRDefault="00C54BAF">
      <w:pPr>
        <w:pStyle w:val="10"/>
        <w:framePr w:w="9686" w:h="14074" w:hRule="exact" w:wrap="none" w:vAnchor="page" w:hAnchor="page" w:x="1444" w:y="1823"/>
        <w:numPr>
          <w:ilvl w:val="0"/>
          <w:numId w:val="1"/>
        </w:numPr>
        <w:shd w:val="clear" w:color="auto" w:fill="auto"/>
        <w:tabs>
          <w:tab w:val="left" w:pos="1972"/>
        </w:tabs>
        <w:spacing w:after="184" w:line="280" w:lineRule="exact"/>
        <w:ind w:left="1580"/>
      </w:pPr>
      <w:bookmarkStart w:id="2" w:name="bookmark1"/>
      <w:r>
        <w:t>Содержание учебного предмета «Обществознание».</w:t>
      </w:r>
      <w:bookmarkEnd w:id="2"/>
    </w:p>
    <w:p w:rsidR="00C6661B" w:rsidRDefault="00C54BAF">
      <w:pPr>
        <w:pStyle w:val="10"/>
        <w:framePr w:w="9686" w:h="14074" w:hRule="exact" w:wrap="none" w:vAnchor="page" w:hAnchor="page" w:x="1444" w:y="1823"/>
        <w:shd w:val="clear" w:color="auto" w:fill="auto"/>
        <w:spacing w:after="0" w:line="322" w:lineRule="exact"/>
      </w:pPr>
      <w:bookmarkStart w:id="3" w:name="bookmark2"/>
      <w:r>
        <w:t>СОЦИАЛЬНАЯ СУЩНОСТЬ ЛИЧНОСТИ</w:t>
      </w:r>
      <w:bookmarkEnd w:id="3"/>
    </w:p>
    <w:p w:rsidR="00C6661B" w:rsidRDefault="00C54BAF">
      <w:pPr>
        <w:pStyle w:val="50"/>
        <w:framePr w:w="9686" w:h="14074" w:hRule="exact" w:wrap="none" w:vAnchor="page" w:hAnchor="page" w:x="1444" w:y="1823"/>
        <w:numPr>
          <w:ilvl w:val="0"/>
          <w:numId w:val="7"/>
        </w:numPr>
        <w:shd w:val="clear" w:color="auto" w:fill="auto"/>
        <w:tabs>
          <w:tab w:val="left" w:pos="358"/>
        </w:tabs>
        <w:spacing w:line="322" w:lineRule="exact"/>
      </w:pPr>
      <w:r>
        <w:t>Человек в социальном измерении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Природа человека. Интересы и потребности. Самооценка. Здоровый образ</w:t>
      </w:r>
      <w:r>
        <w:br/>
        <w:t>жизни. Безопасность жизни.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Деятельность и поведение. Мотивы деятельности. Виды деятельности.</w:t>
      </w:r>
      <w:r>
        <w:br/>
        <w:t>Люди с ограниченными возможностями и особыми потребностями.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Как человек познаёт мир и самого себя. Образование и самообразование.</w:t>
      </w:r>
      <w:r>
        <w:br/>
        <w:t>Социальное становление человека: как усваиваются социальные нормы.</w:t>
      </w:r>
      <w:r>
        <w:br/>
        <w:t>Социальные «параметры личности».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Положение личности в обществе: от чего оно зависит. Статус. Типичные</w:t>
      </w:r>
      <w:r>
        <w:br/>
        <w:t>социальные роли.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Возраст человека и социальные отношения. Особенности подросткового</w:t>
      </w:r>
      <w:r>
        <w:br/>
        <w:t>возраста. Отношения в семье и со сверстниками.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Гендер как «социальный пол». Различия в поведении мальчиков и девочек.</w:t>
      </w:r>
      <w:r>
        <w:br/>
        <w:t>Национальная принадлежность: влияет ли она на социальное положение</w:t>
      </w:r>
      <w:r>
        <w:br/>
        <w:t>личности.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Гражданско-правовое положение личности в обществе. Юные граждане</w:t>
      </w:r>
      <w:r>
        <w:br/>
        <w:t>России: какие права человек получает от рождения.</w:t>
      </w:r>
    </w:p>
    <w:p w:rsidR="00C6661B" w:rsidRDefault="00C54BAF">
      <w:pPr>
        <w:pStyle w:val="50"/>
        <w:framePr w:w="9686" w:h="14074" w:hRule="exact" w:wrap="none" w:vAnchor="page" w:hAnchor="page" w:x="1444" w:y="1823"/>
        <w:numPr>
          <w:ilvl w:val="0"/>
          <w:numId w:val="7"/>
        </w:numPr>
        <w:shd w:val="clear" w:color="auto" w:fill="auto"/>
        <w:tabs>
          <w:tab w:val="left" w:pos="568"/>
        </w:tabs>
        <w:spacing w:line="322" w:lineRule="exact"/>
      </w:pPr>
      <w:r>
        <w:t>Ближайшее социальное окружение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Семья и семейные отношения. Роли в семье. Семейные ценности и</w:t>
      </w:r>
      <w:r>
        <w:br/>
        <w:t>традиции. Забота и воспитание в семье.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Защита прав и интересов детей, оставшихся без попечения родителей.</w:t>
      </w:r>
      <w:r>
        <w:br/>
        <w:t>Человек в малой группе. Ученический коллектив, группа сверстников.</w:t>
      </w:r>
      <w:r>
        <w:br/>
        <w:t>Межличностные отношения. Общение. Межличностные конфликты и пути</w:t>
      </w:r>
      <w:r>
        <w:br/>
        <w:t>их разрешения.</w:t>
      </w:r>
    </w:p>
    <w:p w:rsidR="00C6661B" w:rsidRDefault="00C54BAF">
      <w:pPr>
        <w:pStyle w:val="10"/>
        <w:framePr w:w="9686" w:h="14074" w:hRule="exact" w:wrap="none" w:vAnchor="page" w:hAnchor="page" w:x="1444" w:y="1823"/>
        <w:shd w:val="clear" w:color="auto" w:fill="auto"/>
        <w:spacing w:after="0" w:line="322" w:lineRule="exact"/>
        <w:ind w:left="60"/>
        <w:jc w:val="center"/>
      </w:pPr>
      <w:bookmarkStart w:id="4" w:name="bookmark3"/>
      <w:r>
        <w:t>СОВРЕМЕННОЕ ОБЩЕСТВО</w:t>
      </w:r>
      <w:bookmarkEnd w:id="4"/>
    </w:p>
    <w:p w:rsidR="00C6661B" w:rsidRDefault="00C54BAF">
      <w:pPr>
        <w:pStyle w:val="50"/>
        <w:framePr w:w="9686" w:h="14074" w:hRule="exact" w:wrap="none" w:vAnchor="page" w:hAnchor="page" w:x="1444" w:y="1823"/>
        <w:numPr>
          <w:ilvl w:val="0"/>
          <w:numId w:val="7"/>
        </w:numPr>
        <w:shd w:val="clear" w:color="auto" w:fill="auto"/>
        <w:tabs>
          <w:tab w:val="left" w:pos="574"/>
        </w:tabs>
        <w:spacing w:line="322" w:lineRule="exact"/>
      </w:pPr>
      <w:r>
        <w:t>Общество - большой «дом» человечества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Что связывает людей в общество. Устойчивость и изменчивость в развитии</w:t>
      </w:r>
      <w:r>
        <w:br/>
        <w:t>общества. Основные типы обществ. Общественный прогресс.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Сферы общественной жизни, их взаимосвязь.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Труд и образ жизни людей: как создаются материальные блага. Экономика.</w:t>
      </w:r>
      <w:r>
        <w:br/>
        <w:t>Социальные различия в обществе: причины их возникновения и</w:t>
      </w:r>
      <w:r>
        <w:br/>
        <w:t>проявления. Социальные общности и группы.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Государственная власть, её роль в управлении общественной жизнью.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Из чего складывается духовная культура общества. Духовные богатства</w:t>
      </w:r>
      <w:r>
        <w:br/>
        <w:t>общества: создание, сохранение, распространение, усвоение.</w:t>
      </w:r>
    </w:p>
    <w:p w:rsidR="00C6661B" w:rsidRDefault="00C54BAF">
      <w:pPr>
        <w:pStyle w:val="50"/>
        <w:framePr w:w="9686" w:h="14074" w:hRule="exact" w:wrap="none" w:vAnchor="page" w:hAnchor="page" w:x="1444" w:y="1823"/>
        <w:numPr>
          <w:ilvl w:val="0"/>
          <w:numId w:val="7"/>
        </w:numPr>
        <w:shd w:val="clear" w:color="auto" w:fill="auto"/>
        <w:tabs>
          <w:tab w:val="left" w:pos="574"/>
        </w:tabs>
        <w:spacing w:line="322" w:lineRule="exact"/>
      </w:pPr>
      <w:r>
        <w:t>Общество, в котором мы живём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Мир как единое целое. Ускорение мирового общественного развития.</w:t>
      </w:r>
      <w:r>
        <w:br/>
        <w:t>Современные средства связи и коммуникации, их влияние на нашу жизнь.</w:t>
      </w:r>
      <w:r>
        <w:br/>
        <w:t>Глобальные проблемы современности. Экологическая ситуация в</w:t>
      </w:r>
      <w:r>
        <w:br/>
        <w:t>современном глобальном мире: как спасти природу.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Российское общество в начале XXI в.</w:t>
      </w:r>
    </w:p>
    <w:p w:rsidR="00C6661B" w:rsidRDefault="00C6661B">
      <w:pPr>
        <w:rPr>
          <w:sz w:val="2"/>
          <w:szCs w:val="2"/>
        </w:rPr>
        <w:sectPr w:rsidR="00C666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lastRenderedPageBreak/>
        <w:t>Ресурсы и возможности развития нашей страны: какие задачи стоят перед</w:t>
      </w:r>
      <w:r>
        <w:br/>
        <w:t>отечественной экономикой.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left="4580" w:firstLine="0"/>
        <w:jc w:val="left"/>
      </w:pPr>
      <w:r>
        <w:t>Основы конституционного строя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0"/>
        <w:jc w:val="left"/>
      </w:pPr>
      <w:r>
        <w:t>Российской Федерации. Государственное устройство нашей страны,</w:t>
      </w:r>
      <w:r>
        <w:br/>
        <w:t>многонациональный состав её населения. Что значит сегодня быть</w:t>
      </w:r>
      <w:r>
        <w:br/>
        <w:t>гражданином своего Отечества?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2700"/>
        <w:jc w:val="left"/>
      </w:pPr>
      <w:r>
        <w:t>Духовные ценности российского народа. Культурные</w:t>
      </w:r>
      <w:r>
        <w:br/>
        <w:t>достижения народов России: как их сохранить и приумножить.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Место России среди других государств мира.</w:t>
      </w:r>
    </w:p>
    <w:p w:rsidR="00C6661B" w:rsidRDefault="00C54BAF">
      <w:pPr>
        <w:pStyle w:val="10"/>
        <w:framePr w:w="9614" w:h="15202" w:hRule="exact" w:wrap="none" w:vAnchor="page" w:hAnchor="page" w:x="1480" w:y="816"/>
        <w:shd w:val="clear" w:color="auto" w:fill="auto"/>
        <w:spacing w:after="0" w:line="322" w:lineRule="exact"/>
        <w:ind w:right="40"/>
        <w:jc w:val="center"/>
      </w:pPr>
      <w:bookmarkStart w:id="5" w:name="bookmark4"/>
      <w:r>
        <w:t>СОЦИАЛЬНЫЕ НОРМЫ</w:t>
      </w:r>
      <w:bookmarkEnd w:id="5"/>
    </w:p>
    <w:p w:rsidR="00C6661B" w:rsidRDefault="00C54BAF">
      <w:pPr>
        <w:pStyle w:val="50"/>
        <w:framePr w:w="9614" w:h="15202" w:hRule="exact" w:wrap="none" w:vAnchor="page" w:hAnchor="page" w:x="1480" w:y="816"/>
        <w:numPr>
          <w:ilvl w:val="0"/>
          <w:numId w:val="7"/>
        </w:numPr>
        <w:shd w:val="clear" w:color="auto" w:fill="auto"/>
        <w:tabs>
          <w:tab w:val="left" w:pos="538"/>
        </w:tabs>
        <w:spacing w:line="322" w:lineRule="exact"/>
      </w:pPr>
      <w:r>
        <w:t>Регулирование поведения людей в обществе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Социальные нормы и правила общественной жизни. Общественные</w:t>
      </w:r>
      <w:r>
        <w:br/>
        <w:t>традиции и обычаи.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Общественное сознание и ценности. Гражданственность и патриотизм.</w:t>
      </w:r>
      <w:r>
        <w:br/>
        <w:t>Мораль, её основные принципы. Добро и зло. Законы и правила</w:t>
      </w:r>
      <w:r>
        <w:br/>
        <w:t>нравственности. Моральные нормы и моральный выбор. Нравственные чувства</w:t>
      </w:r>
      <w:r>
        <w:br/>
        <w:t>и самоконтроль. Влияние моральных устоев на развитие общества и человека.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Право, его роль в жизни человека, общества и государства. Основные</w:t>
      </w:r>
      <w:r>
        <w:br/>
        <w:t>признаки права. Нормы права. Понятие прав, свобод и обязанностей.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Дееспособность и правоспособность человека. Правоотношения, субъекты</w:t>
      </w:r>
      <w:r>
        <w:br/>
        <w:t>права.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Конституция Российской Федерации - Основной закон государства.</w:t>
      </w:r>
      <w:r>
        <w:br/>
        <w:t>Конституция Российской Федерации о правах и свободах человека и</w:t>
      </w:r>
      <w:r>
        <w:br/>
        <w:t>гражданина.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Личные (гражданские) права, социально-экономические и культурные</w:t>
      </w:r>
      <w:r>
        <w:br/>
        <w:t>права, политические права и свободы российских граждан.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Как защищаются права человека в России.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Конституционные обязанности российского гражданина. Обязанность</w:t>
      </w:r>
      <w:r>
        <w:br/>
        <w:t>платить налоги. Обязанность бережно относиться к природным богатствам.</w:t>
      </w:r>
      <w:r>
        <w:br/>
        <w:t>Защита Отечества - долг и обязанность.</w:t>
      </w:r>
    </w:p>
    <w:p w:rsidR="00C6661B" w:rsidRDefault="00C54BAF">
      <w:pPr>
        <w:pStyle w:val="23"/>
        <w:framePr w:w="9614" w:h="15202" w:hRule="exact" w:wrap="none" w:vAnchor="page" w:hAnchor="page" w:x="1480" w:y="816"/>
        <w:numPr>
          <w:ilvl w:val="0"/>
          <w:numId w:val="7"/>
        </w:numPr>
        <w:shd w:val="clear" w:color="auto" w:fill="auto"/>
        <w:tabs>
          <w:tab w:val="left" w:pos="557"/>
        </w:tabs>
        <w:spacing w:before="0"/>
        <w:ind w:left="600" w:right="1700"/>
        <w:jc w:val="left"/>
      </w:pPr>
      <w:r>
        <w:rPr>
          <w:rStyle w:val="24"/>
        </w:rPr>
        <w:t>Основы российского законодательства</w:t>
      </w:r>
      <w:r>
        <w:rPr>
          <w:rStyle w:val="24"/>
        </w:rPr>
        <w:br/>
      </w:r>
      <w:r>
        <w:t>Гражданские правоотношения. Гражданско-правовые споры.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Семейные правоотношения. Права и обязанности родителей и детей.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0"/>
      </w:pPr>
      <w:r>
        <w:t>Защита прав и интересов детей, оставшихся без родителей.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Трудовые правоотношения. Права, обязанности и ответственность</w:t>
      </w:r>
      <w:r>
        <w:br/>
        <w:t>работника и работодателя. Особенности положения несовершеннолетних в</w:t>
      </w:r>
      <w:r>
        <w:br/>
        <w:t>трудовых правоотношениях.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Административные правоотношения. Административное правонарушение.</w:t>
      </w:r>
      <w:r>
        <w:br/>
        <w:t>Преступление и наказание. Правовая ответственность</w:t>
      </w:r>
      <w:r>
        <w:br/>
        <w:t>несовершеннолетних.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Правоохранительные органы. Судебная система.</w:t>
      </w:r>
    </w:p>
    <w:p w:rsidR="00C6661B" w:rsidRDefault="00C54BAF">
      <w:pPr>
        <w:pStyle w:val="50"/>
        <w:framePr w:w="9614" w:h="15202" w:hRule="exact" w:wrap="none" w:vAnchor="page" w:hAnchor="page" w:x="1480" w:y="816"/>
        <w:shd w:val="clear" w:color="auto" w:fill="auto"/>
        <w:spacing w:line="322" w:lineRule="exact"/>
        <w:ind w:right="1560" w:firstLine="1640"/>
        <w:jc w:val="left"/>
      </w:pPr>
      <w:r>
        <w:t>ЭКОНОМИКА И СОЦИАЛЬНЫЕ ОТНОШЕНИЯ</w:t>
      </w:r>
      <w:r>
        <w:br/>
      </w:r>
      <w:r>
        <w:rPr>
          <w:lang w:val="en-US" w:eastAsia="en-US" w:bidi="en-US"/>
        </w:rPr>
        <w:t>VIL</w:t>
      </w:r>
      <w:r w:rsidRPr="007765FC">
        <w:rPr>
          <w:lang w:eastAsia="en-US" w:bidi="en-US"/>
        </w:rPr>
        <w:t xml:space="preserve"> </w:t>
      </w:r>
      <w:r>
        <w:t>Мир экономики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Экономика и её роль в жизни общества. Экономические ресурсы и</w:t>
      </w:r>
      <w:r>
        <w:br/>
        <w:t>потребности. Товары и услуги. Цикличность экономического развития.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Современное производство. Факторы производства. Новые технологии и</w:t>
      </w:r>
      <w:r>
        <w:br/>
        <w:t>их возможности. Предприятия и их современные формы.</w:t>
      </w:r>
    </w:p>
    <w:p w:rsidR="00C6661B" w:rsidRDefault="00C6661B">
      <w:pPr>
        <w:rPr>
          <w:sz w:val="2"/>
          <w:szCs w:val="2"/>
        </w:rPr>
        <w:sectPr w:rsidR="00C666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lastRenderedPageBreak/>
        <w:t>Типы экономических систем. Собственность и её формы.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Рыночное регулирование экономики: возможности и границы. Виды</w:t>
      </w:r>
      <w:r>
        <w:br/>
        <w:t>рынков. Законы рыночной экономики.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Деньги и их функции. Инфляция. Роль банков в экономике.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Роль государства в рыночной экономике. Государственный бюджет.</w:t>
      </w:r>
      <w:r>
        <w:br/>
        <w:t>Налоги.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Занятость и безработица: какие профессии востребованы на рынке труда в</w:t>
      </w:r>
      <w:r>
        <w:br/>
        <w:t>начале ХХ1в. Причины безработицы. Роль государства в обеспечении</w:t>
      </w:r>
      <w:r>
        <w:br/>
        <w:t>занятости.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Особенности экономического развития России.</w:t>
      </w:r>
    </w:p>
    <w:p w:rsidR="00C6661B" w:rsidRDefault="00C54BAF">
      <w:pPr>
        <w:pStyle w:val="50"/>
        <w:framePr w:w="9605" w:h="15196" w:hRule="exact" w:wrap="none" w:vAnchor="page" w:hAnchor="page" w:x="1485" w:y="821"/>
        <w:numPr>
          <w:ilvl w:val="0"/>
          <w:numId w:val="8"/>
        </w:numPr>
        <w:shd w:val="clear" w:color="auto" w:fill="auto"/>
        <w:tabs>
          <w:tab w:val="left" w:pos="776"/>
        </w:tabs>
        <w:spacing w:line="322" w:lineRule="exact"/>
      </w:pPr>
      <w:r>
        <w:t>Человек в экономических отношениях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Основные участники экономики - производители и потребители. Роль</w:t>
      </w:r>
      <w:r>
        <w:br/>
        <w:t>человеческого фактора в развитии экономики.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Труд в современной экономике. Профессионализм и профессиональная</w:t>
      </w:r>
      <w:r>
        <w:br/>
        <w:t>успешность. Трудовая этика. Заработная плата.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Предприниматель. Этика предпринимательства.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Экономика семьи. Прожиточный минимум. Семейное потребление.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Права потребителя.</w:t>
      </w:r>
    </w:p>
    <w:p w:rsidR="00C6661B" w:rsidRDefault="00C54BAF">
      <w:pPr>
        <w:pStyle w:val="50"/>
        <w:framePr w:w="9605" w:h="15196" w:hRule="exact" w:wrap="none" w:vAnchor="page" w:hAnchor="page" w:x="1485" w:y="821"/>
        <w:numPr>
          <w:ilvl w:val="0"/>
          <w:numId w:val="8"/>
        </w:numPr>
        <w:shd w:val="clear" w:color="auto" w:fill="auto"/>
        <w:tabs>
          <w:tab w:val="left" w:pos="776"/>
        </w:tabs>
        <w:spacing w:line="322" w:lineRule="exact"/>
      </w:pPr>
      <w:r>
        <w:t>Мир социальных отношений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</w:pPr>
      <w:r>
        <w:t>Социальная неоднородность общества: причины и проявления. Общество</w:t>
      </w:r>
      <w:r>
        <w:br/>
        <w:t>как взаимодействие индивидов и групп. Многообразие социальных общностей</w:t>
      </w:r>
      <w:r>
        <w:br/>
        <w:t>и групп в обществе.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Изменения социальной структуры общества с переходом в</w:t>
      </w:r>
      <w:r>
        <w:br/>
        <w:t>постиндустриальное общество. Влияние экономики на социальный состав</w:t>
      </w:r>
      <w:r>
        <w:br/>
        <w:t>общества. Историзм понятий «социальная справедливость» и «равенство».</w:t>
      </w:r>
      <w:r>
        <w:br/>
        <w:t>Средний класс и его место в современном обществе.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Основные социальные группы современного российского общества.</w:t>
      </w:r>
      <w:r>
        <w:br/>
        <w:t>Социальная политика Российского государства.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left="5140" w:firstLine="0"/>
        <w:jc w:val="left"/>
      </w:pPr>
      <w:r>
        <w:t>Нации и межнациональные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0"/>
        <w:jc w:val="left"/>
      </w:pPr>
      <w:r>
        <w:t>отношения. Характеристика межнациональных отношений в современной</w:t>
      </w:r>
      <w:r>
        <w:br/>
        <w:t>России. Понятие толерантности.</w:t>
      </w:r>
    </w:p>
    <w:p w:rsidR="00C6661B" w:rsidRDefault="00C54BAF">
      <w:pPr>
        <w:pStyle w:val="10"/>
        <w:framePr w:w="9605" w:h="15196" w:hRule="exact" w:wrap="none" w:vAnchor="page" w:hAnchor="page" w:x="1485" w:y="821"/>
        <w:shd w:val="clear" w:color="auto" w:fill="auto"/>
        <w:spacing w:after="0" w:line="322" w:lineRule="exact"/>
        <w:ind w:right="80"/>
        <w:jc w:val="center"/>
      </w:pPr>
      <w:bookmarkStart w:id="6" w:name="bookmark5"/>
      <w:r>
        <w:t>ПОЛИТИКА. КУЛЬТУРА</w:t>
      </w:r>
      <w:bookmarkEnd w:id="6"/>
    </w:p>
    <w:p w:rsidR="00C6661B" w:rsidRDefault="00C54BAF">
      <w:pPr>
        <w:pStyle w:val="50"/>
        <w:framePr w:w="9605" w:h="15196" w:hRule="exact" w:wrap="none" w:vAnchor="page" w:hAnchor="page" w:x="1485" w:y="821"/>
        <w:numPr>
          <w:ilvl w:val="0"/>
          <w:numId w:val="8"/>
        </w:numPr>
        <w:shd w:val="clear" w:color="auto" w:fill="auto"/>
        <w:tabs>
          <w:tab w:val="left" w:pos="603"/>
        </w:tabs>
        <w:spacing w:line="322" w:lineRule="exact"/>
      </w:pPr>
      <w:r>
        <w:t>Политическая жизнь общества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Власть. Властные отношения. Политика. Внутренняя и внешняя политика.</w:t>
      </w:r>
      <w:r>
        <w:br/>
        <w:t>Сущность государства. Суверенитет. Государственное управление. Формы</w:t>
      </w:r>
      <w:r>
        <w:br/>
        <w:t>государства. Функции государства.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Наше государство - Российская Федерация. Государственное устройство</w:t>
      </w:r>
      <w:r>
        <w:br/>
        <w:t>России. Гражданство Российской Федерации.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Политический режим. Демократия. Парламентаризм.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left="600" w:firstLine="0"/>
        <w:jc w:val="left"/>
      </w:pPr>
      <w:r>
        <w:t>Республика. Выборы и избирательные системы. Политические партии.</w:t>
      </w:r>
      <w:r>
        <w:br/>
        <w:t>Правовое государство. Верховенство права. Разделение властей.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0"/>
      </w:pPr>
      <w:r>
        <w:t>Гражданское общество и правовое государство. Местное самоуправление.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Органы власти Российской Федерации. Органы законодательной власти.</w:t>
      </w:r>
      <w:r>
        <w:br/>
        <w:t>Органы исполнительной власти. Правоохранительные органы. Судебная</w:t>
      </w:r>
      <w:r>
        <w:br/>
        <w:t>система.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Межгосударственные отношения. Международные политические</w:t>
      </w:r>
      <w:r>
        <w:br/>
        <w:t>организации.</w:t>
      </w:r>
    </w:p>
    <w:p w:rsidR="00C6661B" w:rsidRDefault="00C6661B">
      <w:pPr>
        <w:rPr>
          <w:sz w:val="2"/>
          <w:szCs w:val="2"/>
        </w:rPr>
        <w:sectPr w:rsidR="00C666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661B" w:rsidRDefault="00C54BAF">
      <w:pPr>
        <w:pStyle w:val="23"/>
        <w:framePr w:w="10104" w:h="6172" w:hRule="exact" w:wrap="none" w:vAnchor="page" w:hAnchor="page" w:x="1236" w:y="825"/>
        <w:shd w:val="clear" w:color="auto" w:fill="auto"/>
        <w:spacing w:before="0"/>
        <w:ind w:right="560" w:firstLine="580"/>
        <w:jc w:val="left"/>
      </w:pPr>
      <w:r>
        <w:lastRenderedPageBreak/>
        <w:t>Войны и вооружённые конфликты. Национальная безопасность.</w:t>
      </w:r>
      <w:r>
        <w:br/>
        <w:t>Сепаратизм. Международно-правовая защита жертв вооружённых конфликтов.</w:t>
      </w:r>
      <w:r>
        <w:br/>
        <w:t>Глобализация и её противоречия.</w:t>
      </w:r>
    </w:p>
    <w:p w:rsidR="00C6661B" w:rsidRDefault="00C54BAF">
      <w:pPr>
        <w:pStyle w:val="23"/>
        <w:framePr w:w="10104" w:h="6172" w:hRule="exact" w:wrap="none" w:vAnchor="page" w:hAnchor="page" w:x="1236" w:y="825"/>
        <w:shd w:val="clear" w:color="auto" w:fill="auto"/>
        <w:spacing w:before="0"/>
        <w:ind w:firstLine="580"/>
        <w:jc w:val="left"/>
      </w:pPr>
      <w:r>
        <w:t>Человек и политика. Политические события и судьбы людей. Гражданская</w:t>
      </w:r>
      <w:r>
        <w:br/>
        <w:t>активность. Патриотизм.</w:t>
      </w:r>
    </w:p>
    <w:p w:rsidR="00C6661B" w:rsidRDefault="00C54BAF">
      <w:pPr>
        <w:pStyle w:val="50"/>
        <w:framePr w:w="10104" w:h="6172" w:hRule="exact" w:wrap="none" w:vAnchor="page" w:hAnchor="page" w:x="1236" w:y="825"/>
        <w:numPr>
          <w:ilvl w:val="0"/>
          <w:numId w:val="8"/>
        </w:numPr>
        <w:shd w:val="clear" w:color="auto" w:fill="auto"/>
        <w:tabs>
          <w:tab w:val="left" w:pos="643"/>
        </w:tabs>
        <w:spacing w:line="322" w:lineRule="exact"/>
      </w:pPr>
      <w:r>
        <w:t>Культурно-информационная среда общественной жизни</w:t>
      </w:r>
    </w:p>
    <w:p w:rsidR="00C6661B" w:rsidRDefault="00C54BAF">
      <w:pPr>
        <w:pStyle w:val="23"/>
        <w:framePr w:w="10104" w:h="6172" w:hRule="exact" w:wrap="none" w:vAnchor="page" w:hAnchor="page" w:x="1236" w:y="825"/>
        <w:shd w:val="clear" w:color="auto" w:fill="auto"/>
        <w:spacing w:before="0"/>
        <w:ind w:right="1840" w:firstLine="580"/>
        <w:jc w:val="left"/>
      </w:pPr>
      <w:r>
        <w:t>Информация и способы её распространения. Средства массовой</w:t>
      </w:r>
      <w:r>
        <w:br/>
        <w:t>информации. Интернет.</w:t>
      </w:r>
    </w:p>
    <w:p w:rsidR="00C6661B" w:rsidRDefault="00C54BAF">
      <w:pPr>
        <w:pStyle w:val="23"/>
        <w:framePr w:w="10104" w:h="6172" w:hRule="exact" w:wrap="none" w:vAnchor="page" w:hAnchor="page" w:x="1236" w:y="825"/>
        <w:shd w:val="clear" w:color="auto" w:fill="auto"/>
        <w:spacing w:before="0"/>
        <w:ind w:right="560" w:firstLine="580"/>
        <w:jc w:val="left"/>
      </w:pPr>
      <w:r>
        <w:t>Культура, её многообразие и формы. Культурные различия. Диалог</w:t>
      </w:r>
      <w:r>
        <w:br/>
        <w:t>культур как черта современного мира.</w:t>
      </w:r>
    </w:p>
    <w:p w:rsidR="00C6661B" w:rsidRDefault="00C54BAF">
      <w:pPr>
        <w:pStyle w:val="23"/>
        <w:framePr w:w="10104" w:h="6172" w:hRule="exact" w:wrap="none" w:vAnchor="page" w:hAnchor="page" w:x="1236" w:y="825"/>
        <w:shd w:val="clear" w:color="auto" w:fill="auto"/>
        <w:spacing w:before="0"/>
        <w:ind w:right="560" w:firstLine="580"/>
        <w:jc w:val="left"/>
      </w:pPr>
      <w:r>
        <w:t>Роль религии в культурном развитии. Религиозные нормы. Мировые</w:t>
      </w:r>
      <w:r>
        <w:br/>
        <w:t>религии. Веротерпимость.</w:t>
      </w:r>
    </w:p>
    <w:p w:rsidR="00C6661B" w:rsidRDefault="00C54BAF">
      <w:pPr>
        <w:pStyle w:val="23"/>
        <w:framePr w:w="10104" w:h="6172" w:hRule="exact" w:wrap="none" w:vAnchor="page" w:hAnchor="page" w:x="1236" w:y="825"/>
        <w:shd w:val="clear" w:color="auto" w:fill="auto"/>
        <w:spacing w:before="0"/>
        <w:ind w:firstLine="580"/>
        <w:jc w:val="left"/>
      </w:pPr>
      <w:r>
        <w:t>Культура Российской Федерации. Образование и наука. Искусство.</w:t>
      </w:r>
      <w:r>
        <w:br/>
        <w:t>Возрождение религиозной жизни в нашей стране.</w:t>
      </w:r>
    </w:p>
    <w:p w:rsidR="00C6661B" w:rsidRDefault="00C54BAF">
      <w:pPr>
        <w:pStyle w:val="50"/>
        <w:framePr w:w="10104" w:h="6172" w:hRule="exact" w:wrap="none" w:vAnchor="page" w:hAnchor="page" w:x="1236" w:y="825"/>
        <w:numPr>
          <w:ilvl w:val="0"/>
          <w:numId w:val="8"/>
        </w:numPr>
        <w:shd w:val="clear" w:color="auto" w:fill="auto"/>
        <w:tabs>
          <w:tab w:val="left" w:pos="648"/>
        </w:tabs>
        <w:spacing w:line="322" w:lineRule="exact"/>
      </w:pPr>
      <w:r>
        <w:t>Человек в меняющемся обществе</w:t>
      </w:r>
    </w:p>
    <w:p w:rsidR="00C6661B" w:rsidRDefault="00C54BAF">
      <w:pPr>
        <w:pStyle w:val="23"/>
        <w:framePr w:w="10104" w:h="6172" w:hRule="exact" w:wrap="none" w:vAnchor="page" w:hAnchor="page" w:x="1236" w:y="825"/>
        <w:shd w:val="clear" w:color="auto" w:fill="auto"/>
        <w:spacing w:before="0"/>
        <w:ind w:right="560" w:firstLine="580"/>
        <w:jc w:val="left"/>
      </w:pPr>
      <w:r>
        <w:t>Можно ли предвидеть будущее? Как приспособиться к быстрым</w:t>
      </w:r>
      <w:r>
        <w:br/>
        <w:t>переменам? Непрерывное образование. Образование и карьера. Мир</w:t>
      </w:r>
      <w:r>
        <w:br/>
        <w:t>современных профессий. Образ жизни и здоровье. Мода и спорт. Будущее</w:t>
      </w:r>
      <w:r>
        <w:br/>
        <w:t>создаётся молодыми.</w:t>
      </w:r>
    </w:p>
    <w:p w:rsidR="00C6661B" w:rsidRDefault="00C54BAF">
      <w:pPr>
        <w:pStyle w:val="a8"/>
        <w:framePr w:w="6490" w:h="672" w:hRule="exact" w:wrap="none" w:vAnchor="page" w:hAnchor="page" w:x="3016" w:y="7267"/>
        <w:shd w:val="clear" w:color="auto" w:fill="auto"/>
        <w:tabs>
          <w:tab w:val="left" w:leader="underscore" w:pos="6461"/>
        </w:tabs>
        <w:ind w:left="1860"/>
      </w:pPr>
      <w:r>
        <w:t>4. Тематическое планирование учебного предмета</w:t>
      </w:r>
      <w:r>
        <w:br/>
      </w:r>
      <w:r>
        <w:rPr>
          <w:rStyle w:val="a9"/>
          <w:b/>
          <w:bCs/>
        </w:rPr>
        <w:t>«Обществознание»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4963"/>
        <w:gridCol w:w="1843"/>
        <w:gridCol w:w="2280"/>
      </w:tblGrid>
      <w:tr w:rsidR="00C6661B">
        <w:trPr>
          <w:trHeight w:hRule="exact" w:val="3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№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Наименование раздела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Количество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Основные</w:t>
            </w:r>
          </w:p>
        </w:tc>
      </w:tr>
      <w:tr w:rsidR="00C6661B">
        <w:trPr>
          <w:trHeight w:hRule="exact" w:val="653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п/п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802" w:h="7805" w:wrap="none" w:vAnchor="page" w:hAnchor="page" w:x="1538" w:y="792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часов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after="60" w:line="280" w:lineRule="exact"/>
              <w:ind w:firstLine="0"/>
              <w:jc w:val="center"/>
            </w:pPr>
            <w:r>
              <w:rPr>
                <w:rStyle w:val="28"/>
              </w:rPr>
              <w:t>направления</w:t>
            </w:r>
          </w:p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60" w:line="280" w:lineRule="exact"/>
              <w:ind w:left="160" w:firstLine="0"/>
              <w:jc w:val="left"/>
            </w:pPr>
            <w:r>
              <w:rPr>
                <w:rStyle w:val="28"/>
              </w:rPr>
              <w:t>воспитательной</w:t>
            </w:r>
          </w:p>
        </w:tc>
      </w:tr>
      <w:tr w:rsidR="00C6661B">
        <w:trPr>
          <w:trHeight w:hRule="exact" w:val="288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802" w:h="7805" w:wrap="none" w:vAnchor="page" w:hAnchor="page" w:x="1538" w:y="7927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802" w:h="7805" w:wrap="none" w:vAnchor="page" w:hAnchor="page" w:x="1538" w:y="792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802" w:h="7805" w:wrap="none" w:vAnchor="page" w:hAnchor="page" w:x="1538" w:y="7927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деятельности</w:t>
            </w:r>
          </w:p>
        </w:tc>
      </w:tr>
      <w:tr w:rsidR="00C6661B">
        <w:trPr>
          <w:trHeight w:hRule="exact" w:val="331"/>
        </w:trPr>
        <w:tc>
          <w:tcPr>
            <w:tcW w:w="98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5 класс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3pt0"/>
              </w:rPr>
              <w:t>1</w:t>
            </w:r>
            <w:r>
              <w:rPr>
                <w:rStyle w:val="2ArialUnicodeMS95pt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Введение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60" w:lineRule="exact"/>
              <w:ind w:firstLine="0"/>
              <w:jc w:val="center"/>
            </w:pPr>
            <w:r>
              <w:rPr>
                <w:rStyle w:val="213pt0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Патриотическое</w:t>
            </w:r>
            <w:r>
              <w:rPr>
                <w:rStyle w:val="210pt0"/>
              </w:rPr>
              <w:br/>
              <w:t>воспитание 2.3, 2.5</w:t>
            </w:r>
          </w:p>
        </w:tc>
      </w:tr>
      <w:tr w:rsidR="00C6661B">
        <w:trPr>
          <w:trHeight w:hRule="exact" w:val="4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1.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Духовно-нравственное</w:t>
            </w:r>
            <w:r>
              <w:rPr>
                <w:rStyle w:val="210pt0"/>
              </w:rPr>
              <w:br/>
              <w:t>воспитание 3.1, 3.4</w:t>
            </w:r>
          </w:p>
        </w:tc>
      </w:tr>
      <w:tr w:rsidR="00C6661B">
        <w:trPr>
          <w:trHeight w:hRule="exact" w:val="65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2. Семья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Гражданское</w:t>
            </w:r>
            <w:r>
              <w:rPr>
                <w:rStyle w:val="210pt0"/>
              </w:rPr>
              <w:br/>
              <w:t>воспитание 1.1, 1.2, 1.4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3. Школа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8.2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4. Труд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Эстетическое</w:t>
            </w:r>
            <w:r>
              <w:rPr>
                <w:rStyle w:val="210pt0"/>
              </w:rPr>
              <w:br/>
              <w:t>воспитание 4.2, 4.4, 4.6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5. Родина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Патриотическое</w:t>
            </w:r>
            <w:r>
              <w:rPr>
                <w:rStyle w:val="210pt0"/>
              </w:rPr>
              <w:br/>
              <w:t>воспитание 2.3, 2.5</w:t>
            </w:r>
          </w:p>
        </w:tc>
      </w:tr>
      <w:tr w:rsidR="00C6661B">
        <w:trPr>
          <w:trHeight w:hRule="exact" w:val="57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7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Заключительные уроки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60" w:lineRule="exact"/>
              <w:ind w:firstLine="0"/>
              <w:jc w:val="center"/>
            </w:pPr>
            <w:r>
              <w:rPr>
                <w:rStyle w:val="213pt0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8.1</w:t>
            </w:r>
          </w:p>
        </w:tc>
      </w:tr>
      <w:tr w:rsidR="00C6661B">
        <w:trPr>
          <w:trHeight w:hRule="exact" w:val="398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802" w:h="7805" w:wrap="none" w:vAnchor="page" w:hAnchor="page" w:x="1538" w:y="7927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Итого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34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802" w:h="7805" w:wrap="none" w:vAnchor="page" w:hAnchor="page" w:x="1538" w:y="7927"/>
              <w:rPr>
                <w:sz w:val="10"/>
                <w:szCs w:val="10"/>
              </w:rPr>
            </w:pPr>
          </w:p>
        </w:tc>
      </w:tr>
      <w:tr w:rsidR="00C6661B">
        <w:trPr>
          <w:trHeight w:hRule="exact" w:val="331"/>
        </w:trPr>
        <w:tc>
          <w:tcPr>
            <w:tcW w:w="75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6 класс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802" w:h="7805" w:wrap="none" w:vAnchor="page" w:hAnchor="page" w:x="1538" w:y="7927"/>
              <w:rPr>
                <w:sz w:val="10"/>
                <w:szCs w:val="10"/>
              </w:rPr>
            </w:pP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8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Введение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60" w:lineRule="exact"/>
              <w:ind w:firstLine="0"/>
              <w:jc w:val="center"/>
            </w:pPr>
            <w:r>
              <w:rPr>
                <w:rStyle w:val="213pt0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8.1</w:t>
            </w:r>
          </w:p>
        </w:tc>
      </w:tr>
      <w:tr w:rsidR="00C6661B">
        <w:trPr>
          <w:trHeight w:hRule="exact" w:val="78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9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after="60" w:line="280" w:lineRule="exact"/>
              <w:ind w:firstLine="0"/>
              <w:jc w:val="left"/>
            </w:pPr>
            <w:r>
              <w:rPr>
                <w:rStyle w:val="27"/>
              </w:rPr>
              <w:t>Раздел 1.</w:t>
            </w:r>
          </w:p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60" w:line="280" w:lineRule="exact"/>
              <w:ind w:firstLine="0"/>
              <w:jc w:val="left"/>
            </w:pPr>
            <w:r>
              <w:rPr>
                <w:rStyle w:val="27"/>
              </w:rPr>
              <w:t>Человек в социальном измерении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Патриотическое</w:t>
            </w:r>
            <w:r>
              <w:rPr>
                <w:rStyle w:val="210pt0"/>
              </w:rPr>
              <w:br/>
              <w:t>воспитание 2.3, 2.5</w:t>
            </w:r>
          </w:p>
        </w:tc>
      </w:tr>
      <w:tr w:rsidR="00C6661B">
        <w:trPr>
          <w:trHeight w:hRule="exact" w:val="59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2. Человек среди людей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Духовно-нравственное</w:t>
            </w:r>
            <w:r>
              <w:rPr>
                <w:rStyle w:val="210pt0"/>
              </w:rPr>
              <w:br/>
              <w:t>воспитание 3.1, 3.4</w:t>
            </w:r>
          </w:p>
        </w:tc>
      </w:tr>
    </w:tbl>
    <w:p w:rsidR="00C6661B" w:rsidRDefault="00C6661B">
      <w:pPr>
        <w:rPr>
          <w:sz w:val="2"/>
          <w:szCs w:val="2"/>
        </w:rPr>
        <w:sectPr w:rsidR="00C666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4963"/>
        <w:gridCol w:w="1843"/>
        <w:gridCol w:w="2275"/>
      </w:tblGrid>
      <w:tr w:rsidR="00C6661B">
        <w:trPr>
          <w:trHeight w:hRule="exact"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7"/>
              </w:rPr>
              <w:lastRenderedPageBreak/>
              <w:t>11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3. Нравственные основы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9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Гражданское</w:t>
            </w:r>
            <w:r>
              <w:rPr>
                <w:rStyle w:val="210pt0"/>
              </w:rPr>
              <w:br/>
              <w:t>воспитание 1.1, 1.2, 1.4</w:t>
            </w:r>
          </w:p>
        </w:tc>
      </w:tr>
      <w:tr w:rsidR="00C6661B">
        <w:trPr>
          <w:trHeight w:hRule="exact" w:val="57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7"/>
              </w:rPr>
              <w:t>12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Заключительные уроки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8.2</w:t>
            </w:r>
          </w:p>
        </w:tc>
      </w:tr>
      <w:tr w:rsidR="00C6661B">
        <w:trPr>
          <w:trHeight w:hRule="exact" w:val="408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Итого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34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</w:tr>
      <w:tr w:rsidR="00C6661B">
        <w:trPr>
          <w:trHeight w:hRule="exact" w:val="331"/>
        </w:trPr>
        <w:tc>
          <w:tcPr>
            <w:tcW w:w="75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7 класс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</w:tr>
      <w:tr w:rsidR="00C6661B">
        <w:trPr>
          <w:trHeight w:hRule="exact" w:val="55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7"/>
              </w:rPr>
              <w:t>13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Введение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8.1</w:t>
            </w:r>
          </w:p>
        </w:tc>
      </w:tr>
      <w:tr w:rsidR="00C6661B">
        <w:trPr>
          <w:trHeight w:hRule="exact" w:val="65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7"/>
              </w:rPr>
              <w:t>14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/>
              <w:ind w:firstLine="0"/>
              <w:jc w:val="left"/>
            </w:pPr>
            <w:r>
              <w:rPr>
                <w:rStyle w:val="27"/>
              </w:rPr>
              <w:t>Раздел 1. Регулирование поведения</w:t>
            </w:r>
            <w:r>
              <w:rPr>
                <w:rStyle w:val="27"/>
              </w:rPr>
              <w:br/>
              <w:t>людей в обществе.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Гражданское</w:t>
            </w:r>
            <w:r>
              <w:rPr>
                <w:rStyle w:val="210pt0"/>
              </w:rPr>
              <w:br/>
              <w:t>воспитание 1.1, 1.2, 1.4</w:t>
            </w:r>
          </w:p>
        </w:tc>
      </w:tr>
      <w:tr w:rsidR="00C6661B">
        <w:trPr>
          <w:trHeight w:hRule="exact" w:val="36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7"/>
              </w:rPr>
              <w:t>15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2. Человек в экономических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13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Патриотическое</w:t>
            </w:r>
            <w:r>
              <w:rPr>
                <w:rStyle w:val="210pt0"/>
              </w:rPr>
              <w:br/>
              <w:t>воспитание 2.1, 2.4</w:t>
            </w:r>
          </w:p>
        </w:tc>
      </w:tr>
      <w:tr w:rsidR="00C6661B">
        <w:trPr>
          <w:trHeight w:hRule="exact" w:val="293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отношениях.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</w:pP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7"/>
              </w:rPr>
              <w:t>16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3. Человек и природа.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6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Духовно-нравственное</w:t>
            </w:r>
            <w:r>
              <w:rPr>
                <w:rStyle w:val="210pt0"/>
              </w:rPr>
              <w:br/>
              <w:t>воспитание 3.1, 3.4</w:t>
            </w:r>
          </w:p>
        </w:tc>
      </w:tr>
      <w:tr w:rsidR="00C6661B">
        <w:trPr>
          <w:trHeight w:hRule="exact" w:val="57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7"/>
              </w:rPr>
              <w:t>17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Заключительные уроки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8.2</w:t>
            </w:r>
          </w:p>
        </w:tc>
      </w:tr>
      <w:tr w:rsidR="00C6661B">
        <w:trPr>
          <w:trHeight w:hRule="exact" w:val="403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Итого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34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</w:tr>
      <w:tr w:rsidR="00C6661B">
        <w:trPr>
          <w:trHeight w:hRule="exact" w:val="442"/>
        </w:trPr>
        <w:tc>
          <w:tcPr>
            <w:tcW w:w="75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8 класс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18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Введение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8.1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19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1. Личность и общество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6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Духовно-нравственное</w:t>
            </w:r>
            <w:r>
              <w:rPr>
                <w:rStyle w:val="210pt0"/>
              </w:rPr>
              <w:br/>
              <w:t>воспитание 3.1, 3.4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2. Сфера духовной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Эстетическое</w:t>
            </w:r>
            <w:r>
              <w:rPr>
                <w:rStyle w:val="210pt0"/>
              </w:rPr>
              <w:br/>
              <w:t>воспитание 4.2, 4.4, 4.6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3. Социальная сфера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Гражданское</w:t>
            </w:r>
            <w:r>
              <w:rPr>
                <w:rStyle w:val="210pt0"/>
              </w:rPr>
              <w:br/>
              <w:t>воспитание 1.1, 1.2, 1.4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4.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Патриотическое</w:t>
            </w:r>
            <w:r>
              <w:rPr>
                <w:rStyle w:val="210pt0"/>
              </w:rPr>
              <w:br/>
              <w:t>воспитание 2.3, 2.5</w:t>
            </w:r>
          </w:p>
        </w:tc>
      </w:tr>
      <w:tr w:rsidR="00C6661B">
        <w:trPr>
          <w:trHeight w:hRule="exact" w:val="34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Заключительные уроки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8.2</w:t>
            </w:r>
          </w:p>
        </w:tc>
      </w:tr>
      <w:tr w:rsidR="00C6661B">
        <w:trPr>
          <w:trHeight w:hRule="exact" w:val="312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Итого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34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</w:pPr>
          </w:p>
        </w:tc>
      </w:tr>
      <w:tr w:rsidR="00C6661B">
        <w:trPr>
          <w:trHeight w:hRule="exact" w:val="442"/>
        </w:trPr>
        <w:tc>
          <w:tcPr>
            <w:tcW w:w="75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9 класс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Введение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8.1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1.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Гражданское</w:t>
            </w:r>
            <w:r>
              <w:rPr>
                <w:rStyle w:val="210pt0"/>
              </w:rPr>
              <w:br/>
              <w:t>воспитание 1.1, 1.2, 1.4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2. Право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22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Патриотическое</w:t>
            </w:r>
            <w:r>
              <w:rPr>
                <w:rStyle w:val="210pt0"/>
              </w:rPr>
              <w:br/>
              <w:t>воспитание 2.1, 2.4</w:t>
            </w:r>
          </w:p>
        </w:tc>
      </w:tr>
      <w:tr w:rsidR="00C6661B">
        <w:trPr>
          <w:trHeight w:hRule="exact" w:val="57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27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Заключительные уроки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8.2</w:t>
            </w:r>
          </w:p>
        </w:tc>
      </w:tr>
      <w:tr w:rsidR="00C6661B">
        <w:trPr>
          <w:trHeight w:hRule="exact" w:val="398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Итого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34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</w:tr>
      <w:tr w:rsidR="00C6661B">
        <w:trPr>
          <w:trHeight w:hRule="exact" w:val="442"/>
        </w:trPr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170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</w:tr>
    </w:tbl>
    <w:p w:rsidR="00C6661B" w:rsidRDefault="00C6661B">
      <w:pPr>
        <w:rPr>
          <w:sz w:val="2"/>
          <w:szCs w:val="2"/>
        </w:rPr>
      </w:pPr>
    </w:p>
    <w:sectPr w:rsidR="00C6661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D44" w:rsidRDefault="00783D44">
      <w:r>
        <w:separator/>
      </w:r>
    </w:p>
  </w:endnote>
  <w:endnote w:type="continuationSeparator" w:id="0">
    <w:p w:rsidR="00783D44" w:rsidRDefault="0078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D44" w:rsidRDefault="00783D44"/>
  </w:footnote>
  <w:footnote w:type="continuationSeparator" w:id="0">
    <w:p w:rsidR="00783D44" w:rsidRDefault="00783D4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92C68"/>
    <w:multiLevelType w:val="multilevel"/>
    <w:tmpl w:val="A0E63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35386D"/>
    <w:multiLevelType w:val="multilevel"/>
    <w:tmpl w:val="FB9644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95512B"/>
    <w:multiLevelType w:val="multilevel"/>
    <w:tmpl w:val="286E67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0A5916"/>
    <w:multiLevelType w:val="multilevel"/>
    <w:tmpl w:val="D7C8AEB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6873DA"/>
    <w:multiLevelType w:val="multilevel"/>
    <w:tmpl w:val="7B0CDE6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7D4167"/>
    <w:multiLevelType w:val="multilevel"/>
    <w:tmpl w:val="BA724C62"/>
    <w:lvl w:ilvl="0">
      <w:start w:val="8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AE41EA"/>
    <w:multiLevelType w:val="multilevel"/>
    <w:tmpl w:val="C7A450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B901A8A"/>
    <w:multiLevelType w:val="multilevel"/>
    <w:tmpl w:val="949233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730FA0"/>
    <w:multiLevelType w:val="multilevel"/>
    <w:tmpl w:val="5EA2F62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5A251893"/>
    <w:multiLevelType w:val="multilevel"/>
    <w:tmpl w:val="C9AC40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303203"/>
    <w:multiLevelType w:val="multilevel"/>
    <w:tmpl w:val="CBB2E2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DF137BF"/>
    <w:multiLevelType w:val="multilevel"/>
    <w:tmpl w:val="9910A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340EE6"/>
    <w:multiLevelType w:val="multilevel"/>
    <w:tmpl w:val="6504AA6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B81807"/>
    <w:multiLevelType w:val="multilevel"/>
    <w:tmpl w:val="D422CE7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7DC25722"/>
    <w:multiLevelType w:val="multilevel"/>
    <w:tmpl w:val="0F2A15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12"/>
  </w:num>
  <w:num w:numId="8">
    <w:abstractNumId w:val="5"/>
  </w:num>
  <w:num w:numId="9">
    <w:abstractNumId w:val="9"/>
  </w:num>
  <w:num w:numId="10">
    <w:abstractNumId w:val="14"/>
  </w:num>
  <w:num w:numId="11">
    <w:abstractNumId w:val="3"/>
  </w:num>
  <w:num w:numId="12">
    <w:abstractNumId w:val="4"/>
  </w:num>
  <w:num w:numId="13">
    <w:abstractNumId w:val="13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61B"/>
    <w:rsid w:val="000F3F69"/>
    <w:rsid w:val="001B6D14"/>
    <w:rsid w:val="002C2716"/>
    <w:rsid w:val="002E36E2"/>
    <w:rsid w:val="005F7A87"/>
    <w:rsid w:val="00754EF5"/>
    <w:rsid w:val="007765FC"/>
    <w:rsid w:val="00783D44"/>
    <w:rsid w:val="00BF311F"/>
    <w:rsid w:val="00C54BAF"/>
    <w:rsid w:val="00C6661B"/>
    <w:rsid w:val="00D17DCA"/>
    <w:rsid w:val="00DA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8340CA8-75B5-46FA-A77B-89C5A77E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ArialNarrow95pt0pt">
    <w:name w:val="Основной текст (4) + Arial Narrow;9.5 pt;Не полужирный;Курсив;Интервал 0 pt"/>
    <w:basedOn w:val="4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Подпись к картинке (3)_"/>
    <w:basedOn w:val="a0"/>
    <w:link w:val="3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5">
    <w:name w:val="Подпись к картинке (3)"/>
    <w:basedOn w:val="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">
    <w:name w:val="Подпись к картинке (2)_"/>
    <w:basedOn w:val="a0"/>
    <w:link w:val="2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Подпись к картинке (2)"/>
    <w:basedOn w:val="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">
    <w:name w:val="Подпись к картинке (2) + 10 pt"/>
    <w:basedOn w:val="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ArialNarrow95pt0pt0">
    <w:name w:val="Основной текст (4) + Arial Narrow;9.5 pt;Не полужирный;Курсив;Интервал 0 pt"/>
    <w:basedOn w:val="4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3pt">
    <w:name w:val="Основной текст (2) + 13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7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0">
    <w:name w:val="Основной текст (2) + 13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rialUnicodeMS95pt">
    <w:name w:val="Основной текст (2) + Arial Unicode MS;9.5 pt"/>
    <w:basedOn w:val="2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0">
    <w:name w:val="Основной текст (2) + 10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4">
    <w:name w:val="Подпись к картинке (3)"/>
    <w:basedOn w:val="a"/>
    <w:link w:val="33"/>
    <w:pPr>
      <w:shd w:val="clear" w:color="auto" w:fill="FFFFFF"/>
      <w:spacing w:line="250" w:lineRule="exact"/>
    </w:pPr>
    <w:rPr>
      <w:rFonts w:ascii="Arial Narrow" w:eastAsia="Arial Narrow" w:hAnsi="Arial Narrow" w:cs="Arial Narrow"/>
      <w:sz w:val="19"/>
      <w:szCs w:val="19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120" w:line="322" w:lineRule="exact"/>
      <w:ind w:hanging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  <w:ind w:firstLine="46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322" w:lineRule="exact"/>
      <w:ind w:hanging="186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765F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765FC"/>
    <w:rPr>
      <w:rFonts w:ascii="Segoe UI" w:hAnsi="Segoe UI" w:cs="Segoe UI"/>
      <w:color w:val="000000"/>
      <w:sz w:val="18"/>
      <w:szCs w:val="18"/>
    </w:rPr>
  </w:style>
  <w:style w:type="character" w:customStyle="1" w:styleId="11">
    <w:name w:val="Заголовок №1 + Не полужирный"/>
    <w:basedOn w:val="1"/>
    <w:rsid w:val="007765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3">
    <w:name w:val="Основной текст (4) + Не полужирный"/>
    <w:basedOn w:val="4"/>
    <w:rsid w:val="007765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4083</Words>
  <Characters>23279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«Колосковская средняя общеобразовательная школа»</vt:lpstr>
    </vt:vector>
  </TitlesOfParts>
  <Company/>
  <LinksUpToDate>false</LinksUpToDate>
  <CharactersWithSpaces>27308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«Колосковская средняя общеобразовательная школа»</dc:title>
  <dc:subject/>
  <dc:creator>Пользователь</dc:creator>
  <cp:keywords/>
  <cp:lastModifiedBy>Пользователь</cp:lastModifiedBy>
  <cp:revision>9</cp:revision>
  <cp:lastPrinted>2021-11-03T17:56:00Z</cp:lastPrinted>
  <dcterms:created xsi:type="dcterms:W3CDTF">2021-10-31T16:58:00Z</dcterms:created>
  <dcterms:modified xsi:type="dcterms:W3CDTF">2021-11-20T18:47:00Z</dcterms:modified>
</cp:coreProperties>
</file>